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Rule="auto"/>
        <w:jc w:val="center"/>
        <w:rPr>
          <w:sz w:val="18"/>
          <w:szCs w:val="18"/>
        </w:rPr>
      </w:pPr>
      <w:bookmarkStart w:colFirst="0" w:colLast="0" w:name="_kwi9kkt1cuz" w:id="0"/>
      <w:bookmarkEnd w:id="0"/>
      <w:r w:rsidDel="00000000" w:rsidR="00000000" w:rsidRPr="00000000">
        <w:rPr>
          <w:b w:val="1"/>
          <w:sz w:val="46"/>
          <w:szCs w:val="46"/>
          <w:u w:val="single"/>
        </w:rPr>
        <w:drawing>
          <wp:inline distB="114300" distT="114300" distL="114300" distR="114300">
            <wp:extent cx="5993169" cy="3414713"/>
            <wp:effectExtent b="0" l="0" r="0" t="0"/>
            <wp:docPr id="1" name="image6.png"/>
            <a:graphic>
              <a:graphicData uri="http://schemas.openxmlformats.org/drawingml/2006/picture">
                <pic:pic>
                  <pic:nvPicPr>
                    <pic:cNvPr id="0" name="image6.png"/>
                    <pic:cNvPicPr preferRelativeResize="0"/>
                  </pic:nvPicPr>
                  <pic:blipFill>
                    <a:blip r:embed="rId6"/>
                    <a:srcRect b="0" l="644" r="0" t="0"/>
                    <a:stretch>
                      <a:fillRect/>
                    </a:stretch>
                  </pic:blipFill>
                  <pic:spPr>
                    <a:xfrm>
                      <a:off x="0" y="0"/>
                      <a:ext cx="5993169"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keepNext w:val="0"/>
        <w:keepLines w:val="0"/>
        <w:spacing w:before="480" w:lineRule="auto"/>
        <w:jc w:val="both"/>
        <w:rPr>
          <w:b w:val="1"/>
          <w:sz w:val="46"/>
          <w:szCs w:val="46"/>
        </w:rPr>
      </w:pPr>
      <w:bookmarkStart w:colFirst="0" w:colLast="0" w:name="_innrorj2v7jr" w:id="1"/>
      <w:bookmarkEnd w:id="1"/>
      <w:r w:rsidDel="00000000" w:rsidR="00000000" w:rsidRPr="00000000">
        <w:rPr>
          <w:b w:val="1"/>
          <w:sz w:val="46"/>
          <w:szCs w:val="46"/>
          <w:u w:val="single"/>
          <w:rtl w:val="0"/>
        </w:rPr>
        <w:t xml:space="preserve">No GPS no problem!</w:t>
      </w:r>
      <w:r w:rsidDel="00000000" w:rsidR="00000000" w:rsidRPr="00000000">
        <w:rPr>
          <w:b w:val="1"/>
          <w:sz w:val="46"/>
          <w:szCs w:val="46"/>
          <w:rtl w:val="0"/>
        </w:rPr>
        <w:t xml:space="preserve"> Democratising aerial navigation via robust and data-scalable computer vision.</w:t>
      </w:r>
    </w:p>
    <w:p w:rsidR="00000000" w:rsidDel="00000000" w:rsidP="00000000" w:rsidRDefault="00000000" w:rsidRPr="00000000" w14:paraId="00000003">
      <w:pPr>
        <w:spacing w:after="240" w:before="240" w:lineRule="auto"/>
        <w:jc w:val="both"/>
        <w:rPr>
          <w:i w:val="1"/>
        </w:rPr>
      </w:pPr>
      <w:r w:rsidDel="00000000" w:rsidR="00000000" w:rsidRPr="00000000">
        <w:rPr>
          <w:i w:val="1"/>
          <w:rtl w:val="0"/>
        </w:rPr>
        <w:t xml:space="preserve">Do you believe like us in pushing CV advances in the real world? Will you be a champion in proving CV advances benefits to the world of aviation? Then join us and earn:</w:t>
      </w:r>
    </w:p>
    <w:p w:rsidR="00000000" w:rsidDel="00000000" w:rsidP="00000000" w:rsidRDefault="00000000" w:rsidRPr="00000000" w14:paraId="00000004">
      <w:pPr>
        <w:spacing w:after="240" w:before="240" w:lineRule="auto"/>
        <w:jc w:val="both"/>
        <w:rPr/>
      </w:pPr>
      <w:r w:rsidDel="00000000" w:rsidR="00000000" w:rsidRPr="00000000">
        <w:rPr>
          <w:rFonts w:ascii="Arial Unicode MS" w:cs="Arial Unicode MS" w:eastAsia="Arial Unicode MS" w:hAnsi="Arial Unicode MS"/>
          <w:b w:val="1"/>
          <w:rtl w:val="0"/>
        </w:rPr>
        <w:t xml:space="preserve">→ Respect and fame:</w:t>
      </w:r>
      <w:r w:rsidDel="00000000" w:rsidR="00000000" w:rsidRPr="00000000">
        <w:rPr>
          <w:rtl w:val="0"/>
        </w:rPr>
        <w:t xml:space="preserve"> As you, your team product or company being the leader in the real-world challenge of aerial navigation. Leaderboard open for all with no restrictions. </w:t>
      </w:r>
    </w:p>
    <w:p w:rsidR="00000000" w:rsidDel="00000000" w:rsidP="00000000" w:rsidRDefault="00000000" w:rsidRPr="00000000" w14:paraId="00000005">
      <w:pPr>
        <w:spacing w:after="240" w:before="240" w:lineRule="auto"/>
        <w:jc w:val="both"/>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The open data champions prize:</w:t>
      </w:r>
      <w:r w:rsidDel="00000000" w:rsidR="00000000" w:rsidRPr="00000000">
        <w:rPr>
          <w:rtl w:val="0"/>
        </w:rPr>
        <w:t xml:space="preserve"> </w:t>
      </w:r>
      <w:r w:rsidDel="00000000" w:rsidR="00000000" w:rsidRPr="00000000">
        <w:rPr>
          <w:b w:val="1"/>
          <w:color w:val="ff0000"/>
          <w:sz w:val="24"/>
          <w:szCs w:val="24"/>
          <w:u w:val="single"/>
          <w:rtl w:val="0"/>
        </w:rPr>
        <w:t xml:space="preserve">10 000 CHF</w:t>
      </w:r>
      <w:r w:rsidDel="00000000" w:rsidR="00000000" w:rsidRPr="00000000">
        <w:rPr>
          <w:rtl w:val="0"/>
        </w:rPr>
        <w:t xml:space="preserve"> (</w:t>
      </w:r>
      <w:r w:rsidDel="00000000" w:rsidR="00000000" w:rsidRPr="00000000">
        <w:rPr>
          <w:u w:val="single"/>
          <w:rtl w:val="0"/>
        </w:rPr>
        <w:t xml:space="preserve">8 000 CHF</w:t>
      </w:r>
      <w:r w:rsidDel="00000000" w:rsidR="00000000" w:rsidRPr="00000000">
        <w:rPr>
          <w:rtl w:val="0"/>
        </w:rPr>
        <w:t xml:space="preserve"> for 1st place and </w:t>
      </w:r>
      <w:r w:rsidDel="00000000" w:rsidR="00000000" w:rsidRPr="00000000">
        <w:rPr>
          <w:u w:val="single"/>
          <w:rtl w:val="0"/>
        </w:rPr>
        <w:t xml:space="preserve">2 000 CHF</w:t>
      </w:r>
      <w:r w:rsidDel="00000000" w:rsidR="00000000" w:rsidRPr="00000000">
        <w:rPr>
          <w:rtl w:val="0"/>
        </w:rPr>
        <w:t xml:space="preserve"> </w:t>
      </w:r>
      <w:r w:rsidDel="00000000" w:rsidR="00000000" w:rsidRPr="00000000">
        <w:rPr>
          <w:rtl w:val="0"/>
        </w:rPr>
        <w:t xml:space="preserve">for second) for the champions on our leaderboard that choose to share to the world (open source) their solution (git and model explanation report) for the benefit of all.</w:t>
      </w:r>
      <w:r w:rsidDel="00000000" w:rsidR="00000000" w:rsidRPr="00000000">
        <w:rPr>
          <w:rtl w:val="0"/>
        </w:rPr>
      </w:r>
    </w:p>
    <w:p w:rsidR="00000000" w:rsidDel="00000000" w:rsidP="00000000" w:rsidRDefault="00000000" w:rsidRPr="00000000" w14:paraId="00000006">
      <w:pPr>
        <w:spacing w:after="240" w:before="240" w:lineRule="auto"/>
        <w:jc w:val="both"/>
        <w:rPr/>
      </w:pPr>
      <w:r w:rsidDel="00000000" w:rsidR="00000000" w:rsidRPr="00000000">
        <w:rPr>
          <w:rFonts w:ascii="Roboto" w:cs="Roboto" w:eastAsia="Roboto" w:hAnsi="Roboto"/>
          <w:sz w:val="21"/>
          <w:szCs w:val="21"/>
          <w:highlight w:val="white"/>
          <w:rtl w:val="0"/>
        </w:rPr>
        <w:t xml:space="preserve">   </w:t>
      </w:r>
      <w:r w:rsidDel="00000000" w:rsidR="00000000" w:rsidRPr="00000000">
        <w:rPr>
          <w:rFonts w:ascii="Roboto" w:cs="Roboto" w:eastAsia="Roboto" w:hAnsi="Roboto"/>
          <w:sz w:val="21"/>
          <w:szCs w:val="21"/>
          <w:highlight w:val="white"/>
          <w:rtl w:val="0"/>
        </w:rPr>
        <w:t xml:space="preserve">The value of research shines best when it touches everyday life. </w:t>
      </w:r>
      <w:r w:rsidDel="00000000" w:rsidR="00000000" w:rsidRPr="00000000">
        <w:rPr>
          <w:rtl w:val="0"/>
        </w:rPr>
        <w:t xml:space="preserve">Today's scientific journals in Computer Vision (CV) provide exciting developments that promise a future in which CV systems can automise navigation, control of ground and aerial vehicles. Thus a lasting impact on our daily lives beyond the annals of academic journals. Traditionally, however, academic advancements are focusing on developing theoretical solutions optimised to perform over a given data domain. This being a set of camera images collected at specific geographic location, trajectory path, camera type, weather, season, date, etc. Those algorithms can rarely be proven to generalise to real-world large-scale applications. Those would require an economically prohibitive amount of training data describing all possible situations and locations in time and space. This poses a challenge to democratisation and realisation of the autonomous/GPS-free promise. As rising </w:t>
      </w:r>
      <w:r w:rsidDel="00000000" w:rsidR="00000000" w:rsidRPr="00000000">
        <w:rPr>
          <w:rtl w:val="0"/>
        </w:rPr>
        <w:t xml:space="preserve">countermeasure, synthetic</w:t>
      </w:r>
      <w:r w:rsidDel="00000000" w:rsidR="00000000" w:rsidRPr="00000000">
        <w:rPr>
          <w:rtl w:val="0"/>
        </w:rPr>
        <w:t xml:space="preserve"> data and rendering engines have attempted to fill in the data hunger of the CV models (</w:t>
      </w:r>
      <w:hyperlink r:id="rId7">
        <w:r w:rsidDel="00000000" w:rsidR="00000000" w:rsidRPr="00000000">
          <w:rPr>
            <w:color w:val="1155cc"/>
            <w:u w:val="single"/>
            <w:rtl w:val="0"/>
          </w:rPr>
          <w:t xml:space="preserve">TOPO-DataGen</w:t>
        </w:r>
      </w:hyperlink>
      <w:r w:rsidDel="00000000" w:rsidR="00000000" w:rsidRPr="00000000">
        <w:rPr>
          <w:rtl w:val="0"/>
        </w:rPr>
        <w:t xml:space="preserve"> open source example for air nav domain)</w:t>
      </w:r>
      <w:r w:rsidDel="00000000" w:rsidR="00000000" w:rsidRPr="00000000">
        <w:rPr>
          <w:rtl w:val="0"/>
        </w:rPr>
        <w:t xml:space="preserve">. Two paths exist in bridging the gap between the real scarce data and abundant synthetic: </w:t>
      </w:r>
    </w:p>
    <w:p w:rsidR="00000000" w:rsidDel="00000000" w:rsidP="00000000" w:rsidRDefault="00000000" w:rsidRPr="00000000" w14:paraId="00000007">
      <w:pPr>
        <w:numPr>
          <w:ilvl w:val="0"/>
          <w:numId w:val="7"/>
        </w:numPr>
        <w:spacing w:after="0" w:afterAutospacing="0" w:before="240" w:lineRule="auto"/>
        <w:ind w:left="720" w:hanging="360"/>
        <w:jc w:val="both"/>
        <w:rPr>
          <w:u w:val="none"/>
        </w:rPr>
      </w:pPr>
      <w:r w:rsidDel="00000000" w:rsidR="00000000" w:rsidRPr="00000000">
        <w:rPr>
          <w:rtl w:val="0"/>
        </w:rPr>
        <w:t xml:space="preserve">Either making the synthetic data highly representative of reality or </w:t>
      </w:r>
    </w:p>
    <w:p w:rsidR="00000000" w:rsidDel="00000000" w:rsidP="00000000" w:rsidRDefault="00000000" w:rsidRPr="00000000" w14:paraId="00000008">
      <w:pPr>
        <w:numPr>
          <w:ilvl w:val="0"/>
          <w:numId w:val="7"/>
        </w:numPr>
        <w:spacing w:after="240" w:before="0" w:beforeAutospacing="0" w:lineRule="auto"/>
        <w:ind w:left="720" w:hanging="360"/>
        <w:jc w:val="both"/>
        <w:rPr>
          <w:u w:val="none"/>
        </w:rPr>
      </w:pPr>
      <w:r w:rsidDel="00000000" w:rsidR="00000000" w:rsidRPr="00000000">
        <w:rPr>
          <w:rtl w:val="0"/>
        </w:rPr>
        <w:t xml:space="preserve">Making models robust to sim-to-real traverse/gap</w:t>
      </w:r>
    </w:p>
    <w:p w:rsidR="00000000" w:rsidDel="00000000" w:rsidP="00000000" w:rsidRDefault="00000000" w:rsidRPr="00000000" w14:paraId="00000009">
      <w:pPr>
        <w:spacing w:after="240" w:before="240" w:lineRule="auto"/>
        <w:jc w:val="center"/>
        <w:rPr/>
      </w:pPr>
      <w:r w:rsidDel="00000000" w:rsidR="00000000" w:rsidRPr="00000000">
        <w:rPr/>
        <w:drawing>
          <wp:inline distB="114300" distT="114300" distL="114300" distR="114300">
            <wp:extent cx="5014913" cy="3253424"/>
            <wp:effectExtent b="0" l="0" r="0" 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014913" cy="3253424"/>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40" w:before="240" w:lineRule="auto"/>
        <w:jc w:val="center"/>
        <w:rPr>
          <w:i w:val="1"/>
        </w:rPr>
      </w:pPr>
      <w:r w:rsidDel="00000000" w:rsidR="00000000" w:rsidRPr="00000000">
        <w:rPr>
          <w:i w:val="1"/>
          <w:rtl w:val="0"/>
        </w:rPr>
        <w:t xml:space="preserve">Through the Looking-Glass, Alice Pushes Through the Mirror (between real and synthetic data)</w:t>
      </w:r>
    </w:p>
    <w:p w:rsidR="00000000" w:rsidDel="00000000" w:rsidP="00000000" w:rsidRDefault="00000000" w:rsidRPr="00000000" w14:paraId="0000000B">
      <w:pPr>
        <w:spacing w:after="240" w:before="240" w:lineRule="auto"/>
        <w:jc w:val="both"/>
        <w:rPr/>
      </w:pPr>
      <w:r w:rsidDel="00000000" w:rsidR="00000000" w:rsidRPr="00000000">
        <w:rPr>
          <w:rtl w:val="0"/>
        </w:rPr>
        <w:t xml:space="preserve">We believe that the real-challenge of today's CV is to develop and validate a design philosophy for algorithms that can work </w:t>
      </w:r>
      <w:r w:rsidDel="00000000" w:rsidR="00000000" w:rsidRPr="00000000">
        <w:rPr>
          <w:b w:val="1"/>
          <w:rtl w:val="0"/>
        </w:rPr>
        <w:t xml:space="preserve">robustly</w:t>
      </w:r>
      <w:r w:rsidDel="00000000" w:rsidR="00000000" w:rsidRPr="00000000">
        <w:rPr>
          <w:rtl w:val="0"/>
        </w:rPr>
        <w:t xml:space="preserve"> and in an </w:t>
      </w:r>
      <w:r w:rsidDel="00000000" w:rsidR="00000000" w:rsidRPr="00000000">
        <w:rPr>
          <w:b w:val="1"/>
          <w:rtl w:val="0"/>
        </w:rPr>
        <w:t xml:space="preserve">economically/data scalable way.</w:t>
      </w:r>
      <w:r w:rsidDel="00000000" w:rsidR="00000000" w:rsidRPr="00000000">
        <w:rPr>
          <w:rtl w:val="0"/>
        </w:rPr>
        <w:t xml:space="preserve"> In other words:</w:t>
      </w:r>
    </w:p>
    <w:p w:rsidR="00000000" w:rsidDel="00000000" w:rsidP="00000000" w:rsidRDefault="00000000" w:rsidRPr="00000000" w14:paraId="0000000C">
      <w:pPr>
        <w:numPr>
          <w:ilvl w:val="0"/>
          <w:numId w:val="1"/>
        </w:numPr>
        <w:spacing w:after="0" w:afterAutospacing="0" w:before="240" w:lineRule="auto"/>
        <w:ind w:left="720" w:hanging="360"/>
        <w:rPr>
          <w:u w:val="none"/>
        </w:rPr>
      </w:pPr>
      <w:r w:rsidDel="00000000" w:rsidR="00000000" w:rsidRPr="00000000">
        <w:rPr>
          <w:rtl w:val="0"/>
        </w:rPr>
        <w:t xml:space="preserve">Being able to train with limited or even no real/domain specific data (</w:t>
      </w:r>
      <w:r w:rsidDel="00000000" w:rsidR="00000000" w:rsidRPr="00000000">
        <w:rPr>
          <w:b w:val="1"/>
          <w:rtl w:val="0"/>
        </w:rPr>
        <w:t xml:space="preserve">zero-shot</w:t>
      </w:r>
      <w:r w:rsidDel="00000000" w:rsidR="00000000" w:rsidRPr="00000000">
        <w:rPr>
          <w:rtl w:val="0"/>
        </w:rPr>
        <w:t xml:space="preserve">). Those leveraging synthetic data generated by open source tools such as </w:t>
      </w:r>
      <w:hyperlink r:id="rId9">
        <w:r w:rsidDel="00000000" w:rsidR="00000000" w:rsidRPr="00000000">
          <w:rPr>
            <w:color w:val="1155cc"/>
            <w:u w:val="single"/>
            <w:rtl w:val="0"/>
          </w:rPr>
          <w:t xml:space="preserve">TOPO-DataGen</w:t>
        </w:r>
      </w:hyperlink>
      <w:r w:rsidDel="00000000" w:rsidR="00000000" w:rsidRPr="00000000">
        <w:rPr>
          <w:rtl w:val="0"/>
        </w:rPr>
        <w:t xml:space="preserve">.</w:t>
      </w:r>
    </w:p>
    <w:p w:rsidR="00000000" w:rsidDel="00000000" w:rsidP="00000000" w:rsidRDefault="00000000" w:rsidRPr="00000000" w14:paraId="0000000D">
      <w:pPr>
        <w:numPr>
          <w:ilvl w:val="0"/>
          <w:numId w:val="1"/>
        </w:numPr>
        <w:spacing w:after="240" w:before="0" w:beforeAutospacing="0" w:lineRule="auto"/>
        <w:ind w:left="720" w:hanging="360"/>
        <w:rPr>
          <w:u w:val="none"/>
        </w:rPr>
      </w:pPr>
      <w:r w:rsidDel="00000000" w:rsidR="00000000" w:rsidRPr="00000000">
        <w:rPr>
          <w:rtl w:val="0"/>
        </w:rPr>
        <w:t xml:space="preserve">Capable of producing accurate output with trustworthy </w:t>
      </w:r>
      <w:r w:rsidDel="00000000" w:rsidR="00000000" w:rsidRPr="00000000">
        <w:rPr>
          <w:b w:val="1"/>
          <w:rtl w:val="0"/>
        </w:rPr>
        <w:t xml:space="preserve">uncertainty statements</w:t>
      </w:r>
      <w:r w:rsidDel="00000000" w:rsidR="00000000" w:rsidRPr="00000000">
        <w:rPr>
          <w:rtl w:val="0"/>
        </w:rPr>
        <w:t xml:space="preserve"> that can capture accurately the prediction errors. [4]</w:t>
      </w:r>
      <w:r w:rsidDel="00000000" w:rsidR="00000000" w:rsidRPr="00000000">
        <w:rPr>
          <w:rtl w:val="0"/>
        </w:rPr>
      </w:r>
    </w:p>
    <w:p w:rsidR="00000000" w:rsidDel="00000000" w:rsidP="00000000" w:rsidRDefault="00000000" w:rsidRPr="00000000" w14:paraId="0000000E">
      <w:pPr>
        <w:keepNext w:val="0"/>
        <w:keepLines w:val="0"/>
        <w:spacing w:before="480" w:lineRule="auto"/>
        <w:rPr>
          <w:b w:val="1"/>
          <w:sz w:val="34"/>
          <w:szCs w:val="34"/>
        </w:rPr>
      </w:pPr>
      <w:r w:rsidDel="00000000" w:rsidR="00000000" w:rsidRPr="00000000">
        <w:rPr>
          <w:b w:val="1"/>
          <w:sz w:val="34"/>
          <w:szCs w:val="34"/>
          <w:rtl w:val="0"/>
        </w:rPr>
        <w:t xml:space="preserve">The challenge, should you choose to accept it.</w:t>
      </w:r>
    </w:p>
    <w:p w:rsidR="00000000" w:rsidDel="00000000" w:rsidP="00000000" w:rsidRDefault="00000000" w:rsidRPr="00000000" w14:paraId="0000000F">
      <w:pPr>
        <w:spacing w:after="240" w:before="240" w:lineRule="auto"/>
        <w:jc w:val="both"/>
        <w:rPr/>
      </w:pPr>
      <w:r w:rsidDel="00000000" w:rsidR="00000000" w:rsidRPr="00000000">
        <w:rPr>
          <w:rtl w:val="0"/>
        </w:rPr>
        <w:t xml:space="preserve">Today aerial autonomous systems for navigation and control are heavily dependent on the robustness of GNSS reception. Lack of thereof (terrain, weather, or adversarial spoofing) can lead to loss of autonomous system absolute orientation. This in the medium to long run (error will always accumulate in time with dead reconing) can be unsafe for operation, especially on beyond line of sight missions. Despite significant progress in Computer Vision, most learning-based approaches target at a single domain and require a dense database of geo-tagged images to function well. Or at least a calibration set of real images taken closely from the domain of [1,2] operation. Several industry attempts are made in the same direction, however, understandably without an official benchmark or validation.</w:t>
      </w:r>
      <w:r w:rsidDel="00000000" w:rsidR="00000000" w:rsidRPr="00000000">
        <w:rPr>
          <w:rtl w:val="0"/>
        </w:rPr>
      </w:r>
    </w:p>
    <w:p w:rsidR="00000000" w:rsidDel="00000000" w:rsidP="00000000" w:rsidRDefault="00000000" w:rsidRPr="00000000" w14:paraId="00000010">
      <w:pPr>
        <w:spacing w:after="240" w:before="240" w:lineRule="auto"/>
        <w:jc w:val="center"/>
        <w:rPr>
          <w:sz w:val="26"/>
          <w:szCs w:val="26"/>
        </w:rPr>
      </w:pPr>
      <w:r w:rsidDel="00000000" w:rsidR="00000000" w:rsidRPr="00000000">
        <w:rPr/>
        <w:drawing>
          <wp:inline distB="114300" distT="114300" distL="114300" distR="114300">
            <wp:extent cx="6357938" cy="1522205"/>
            <wp:effectExtent b="0" l="0" r="0" t="0"/>
            <wp:docPr id="9"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6357938" cy="1522205"/>
                    </a:xfrm>
                    <a:prstGeom prst="rect"/>
                    <a:ln/>
                  </pic:spPr>
                </pic:pic>
              </a:graphicData>
            </a:graphic>
          </wp:inline>
        </w:drawing>
      </w:r>
      <w:r w:rsidDel="00000000" w:rsidR="00000000" w:rsidRPr="00000000">
        <w:rPr>
          <w:sz w:val="26"/>
          <w:szCs w:val="26"/>
          <w:rtl w:val="0"/>
        </w:rPr>
        <w:t xml:space="preserve">We challenge you to prove your approach can work </w:t>
      </w:r>
      <w:r w:rsidDel="00000000" w:rsidR="00000000" w:rsidRPr="00000000">
        <w:rPr>
          <w:b w:val="1"/>
          <w:sz w:val="26"/>
          <w:szCs w:val="26"/>
          <w:rtl w:val="0"/>
        </w:rPr>
        <w:t xml:space="preserve">robustly</w:t>
      </w:r>
      <w:r w:rsidDel="00000000" w:rsidR="00000000" w:rsidRPr="00000000">
        <w:rPr>
          <w:sz w:val="26"/>
          <w:szCs w:val="26"/>
          <w:rtl w:val="0"/>
        </w:rPr>
        <w:t xml:space="preserve"> and in an </w:t>
      </w:r>
      <w:r w:rsidDel="00000000" w:rsidR="00000000" w:rsidRPr="00000000">
        <w:rPr>
          <w:b w:val="1"/>
          <w:sz w:val="26"/>
          <w:szCs w:val="26"/>
          <w:rtl w:val="0"/>
        </w:rPr>
        <w:t xml:space="preserve">economically/data scalable way</w:t>
      </w:r>
      <w:r w:rsidDel="00000000" w:rsidR="00000000" w:rsidRPr="00000000">
        <w:rPr>
          <w:sz w:val="26"/>
          <w:szCs w:val="26"/>
          <w:rtl w:val="0"/>
        </w:rPr>
        <w:t xml:space="preserve">. To do this by proving you can compute accurate 6D camera poses with known uncertainty on our challenge validation dataset. </w:t>
      </w:r>
      <w:r w:rsidDel="00000000" w:rsidR="00000000" w:rsidRPr="00000000">
        <w:rPr>
          <w:sz w:val="26"/>
          <w:szCs w:val="26"/>
          <w:rtl w:val="0"/>
        </w:rPr>
        <w:t xml:space="preserve">To do this by having only access to:</w:t>
      </w:r>
    </w:p>
    <w:p w:rsidR="00000000" w:rsidDel="00000000" w:rsidP="00000000" w:rsidRDefault="00000000" w:rsidRPr="00000000" w14:paraId="00000011">
      <w:pPr>
        <w:pStyle w:val="Heading1"/>
        <w:keepNext w:val="0"/>
        <w:keepLines w:val="0"/>
        <w:spacing w:before="480" w:lineRule="auto"/>
        <w:rPr>
          <w:b w:val="1"/>
          <w:sz w:val="46"/>
          <w:szCs w:val="46"/>
        </w:rPr>
      </w:pPr>
      <w:bookmarkStart w:colFirst="0" w:colLast="0" w:name="_x2bblsmnk2g5" w:id="2"/>
      <w:bookmarkEnd w:id="2"/>
      <w:r w:rsidDel="00000000" w:rsidR="00000000" w:rsidRPr="00000000">
        <w:rPr>
          <w:b w:val="1"/>
          <w:sz w:val="46"/>
          <w:szCs w:val="46"/>
          <w:rtl w:val="0"/>
        </w:rPr>
        <w:t xml:space="preserve">The Datasets</w:t>
      </w:r>
    </w:p>
    <w:p w:rsidR="00000000" w:rsidDel="00000000" w:rsidP="00000000" w:rsidRDefault="00000000" w:rsidRPr="00000000" w14:paraId="00000012">
      <w:pPr>
        <w:jc w:val="center"/>
        <w:rPr/>
      </w:pPr>
      <w:r w:rsidDel="00000000" w:rsidR="00000000" w:rsidRPr="00000000">
        <w:rPr/>
        <w:drawing>
          <wp:inline distB="114300" distT="114300" distL="114300" distR="114300">
            <wp:extent cx="6591604" cy="5525728"/>
            <wp:effectExtent b="0" l="0" r="0" t="0"/>
            <wp:docPr id="8"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6591604" cy="5525728"/>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0"/>
          <w:numId w:val="2"/>
        </w:numPr>
        <w:spacing w:after="240" w:before="240" w:lineRule="auto"/>
        <w:ind w:left="720" w:hanging="360"/>
        <w:jc w:val="both"/>
        <w:rPr>
          <w:u w:val="none"/>
        </w:rPr>
      </w:pPr>
      <w:r w:rsidDel="00000000" w:rsidR="00000000" w:rsidRPr="00000000">
        <w:rPr>
          <w:b w:val="1"/>
          <w:rtl w:val="0"/>
        </w:rPr>
        <w:t xml:space="preserve">Training–navigation (In-place LHS)*</w:t>
      </w:r>
      <w:r w:rsidDel="00000000" w:rsidR="00000000" w:rsidRPr="00000000">
        <w:rPr>
          <w:rtl w:val="0"/>
        </w:rPr>
        <w:t xml:space="preserve"> A large dataset consisting of synthetic rendered images with ground truth poses, matching scene coordinates, depth, normals, semantics for the navigation area of interest. You can observe an example below:</w:t>
      </w:r>
    </w:p>
    <w:p w:rsidR="00000000" w:rsidDel="00000000" w:rsidP="00000000" w:rsidRDefault="00000000" w:rsidRPr="00000000" w14:paraId="00000014">
      <w:pPr>
        <w:jc w:val="center"/>
        <w:rPr/>
      </w:pPr>
      <w:r w:rsidDel="00000000" w:rsidR="00000000" w:rsidRPr="00000000">
        <w:rPr/>
        <w:drawing>
          <wp:inline distB="114300" distT="114300" distL="114300" distR="114300">
            <wp:extent cx="5748338" cy="2936096"/>
            <wp:effectExtent b="0" l="0" r="0" t="0"/>
            <wp:docPr id="2"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48338" cy="2936096"/>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ind w:left="0" w:firstLine="720"/>
        <w:jc w:val="left"/>
        <w:rPr/>
      </w:pPr>
      <w:r w:rsidDel="00000000" w:rsidR="00000000" w:rsidRPr="00000000">
        <w:rPr>
          <w:rtl w:val="0"/>
        </w:rPr>
      </w:r>
    </w:p>
    <w:p w:rsidR="00000000" w:rsidDel="00000000" w:rsidP="00000000" w:rsidRDefault="00000000" w:rsidRPr="00000000" w14:paraId="00000017">
      <w:pPr>
        <w:ind w:left="0" w:firstLine="720"/>
        <w:jc w:val="left"/>
        <w:rPr/>
      </w:pPr>
      <w:r w:rsidDel="00000000" w:rsidR="00000000" w:rsidRPr="00000000">
        <w:rPr>
          <w:rtl w:val="0"/>
        </w:rPr>
      </w:r>
    </w:p>
    <w:p w:rsidR="00000000" w:rsidDel="00000000" w:rsidP="00000000" w:rsidRDefault="00000000" w:rsidRPr="00000000" w14:paraId="00000018">
      <w:pPr>
        <w:ind w:left="0" w:firstLine="720"/>
        <w:jc w:val="left"/>
        <w:rPr/>
      </w:pPr>
      <w:r w:rsidDel="00000000" w:rsidR="00000000" w:rsidRPr="00000000">
        <w:rPr>
          <w:rtl w:val="0"/>
        </w:rPr>
      </w:r>
    </w:p>
    <w:p w:rsidR="00000000" w:rsidDel="00000000" w:rsidP="00000000" w:rsidRDefault="00000000" w:rsidRPr="00000000" w14:paraId="00000019">
      <w:pPr>
        <w:numPr>
          <w:ilvl w:val="0"/>
          <w:numId w:val="2"/>
        </w:numPr>
        <w:spacing w:after="240" w:before="240" w:lineRule="auto"/>
        <w:ind w:left="720" w:hanging="360"/>
        <w:jc w:val="both"/>
        <w:rPr>
          <w:u w:val="none"/>
        </w:rPr>
      </w:pPr>
      <w:r w:rsidDel="00000000" w:rsidR="00000000" w:rsidRPr="00000000">
        <w:rPr>
          <w:b w:val="1"/>
          <w:rtl w:val="0"/>
        </w:rPr>
        <w:t xml:space="preserve">Matching pairs (Out-of-place)</w:t>
      </w:r>
      <w:r w:rsidDel="00000000" w:rsidR="00000000" w:rsidRPr="00000000">
        <w:rPr>
          <w:rtl w:val="0"/>
        </w:rPr>
        <w:t xml:space="preserve"> A subset of synthetic and real image pairs taken from similar-looking places but of geographically different locations as an aid with the sim-to-real transfer and uncertainty estimation calibration.</w:t>
      </w:r>
    </w:p>
    <w:p w:rsidR="00000000" w:rsidDel="00000000" w:rsidP="00000000" w:rsidRDefault="00000000" w:rsidRPr="00000000" w14:paraId="0000001A">
      <w:pPr>
        <w:rPr/>
      </w:pPr>
      <w:r w:rsidDel="00000000" w:rsidR="00000000" w:rsidRPr="00000000">
        <w:rPr/>
        <w:drawing>
          <wp:inline distB="114300" distT="114300" distL="114300" distR="114300">
            <wp:extent cx="11763375" cy="5210175"/>
            <wp:effectExtent b="0" l="0" r="0" t="0"/>
            <wp:docPr id="1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11763375"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40" w:before="240" w:lineRule="auto"/>
        <w:ind w:left="720" w:firstLine="0"/>
        <w:jc w:val="both"/>
        <w:rPr/>
      </w:pPr>
      <w:r w:rsidDel="00000000" w:rsidR="00000000" w:rsidRPr="00000000">
        <w:rPr>
          <w:rtl w:val="0"/>
        </w:rPr>
        <w:t xml:space="preserve">All of the matching pairs have as well related ground-truth matching modalities generated by </w:t>
      </w:r>
      <w:hyperlink r:id="rId14">
        <w:r w:rsidDel="00000000" w:rsidR="00000000" w:rsidRPr="00000000">
          <w:rPr>
            <w:color w:val="1155cc"/>
            <w:u w:val="single"/>
            <w:rtl w:val="0"/>
          </w:rPr>
          <w:t xml:space="preserve">TOPO-DataGen.</w:t>
        </w:r>
      </w:hyperlink>
      <w:r w:rsidDel="00000000" w:rsidR="00000000" w:rsidRPr="00000000">
        <w:rPr>
          <w:rtl w:val="0"/>
        </w:rPr>
      </w:r>
    </w:p>
    <w:p w:rsidR="00000000" w:rsidDel="00000000" w:rsidP="00000000" w:rsidRDefault="00000000" w:rsidRPr="00000000" w14:paraId="0000001C">
      <w:pPr>
        <w:spacing w:after="240" w:before="240" w:lineRule="auto"/>
        <w:ind w:left="720" w:firstLine="0"/>
        <w:jc w:val="both"/>
        <w:rPr/>
      </w:pPr>
      <w:r w:rsidDel="00000000" w:rsidR="00000000" w:rsidRPr="00000000">
        <w:rPr/>
        <w:drawing>
          <wp:inline distB="114300" distT="114300" distL="114300" distR="114300">
            <wp:extent cx="16363950" cy="3914775"/>
            <wp:effectExtent b="0" l="0" r="0" t="0"/>
            <wp:docPr id="7"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16363950" cy="39147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1D">
      <w:pPr>
        <w:numPr>
          <w:ilvl w:val="0"/>
          <w:numId w:val="2"/>
        </w:numPr>
        <w:spacing w:after="240" w:before="240" w:lineRule="auto"/>
        <w:ind w:left="720" w:hanging="360"/>
        <w:jc w:val="both"/>
        <w:rPr>
          <w:b w:val="1"/>
        </w:rPr>
      </w:pPr>
      <w:r w:rsidDel="00000000" w:rsidR="00000000" w:rsidRPr="00000000">
        <w:rPr>
          <w:b w:val="1"/>
          <w:rtl w:val="0"/>
        </w:rPr>
        <w:t xml:space="preserve">Validation Area (In-place)</w:t>
      </w:r>
      <w:r w:rsidDel="00000000" w:rsidR="00000000" w:rsidRPr="00000000">
        <w:rPr>
          <w:rtl w:val="0"/>
        </w:rPr>
        <w:t xml:space="preserve"> A validation dataset consisting of real images on which you will be marked on our automated leaderboard against all fellow participants.</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w:t>
      </w:r>
      <w:r w:rsidDel="00000000" w:rsidR="00000000" w:rsidRPr="00000000">
        <w:rPr>
          <w:rtl w:val="0"/>
        </w:rPr>
        <w:t xml:space="preserve">Notation explanation</w:t>
      </w:r>
      <w:r w:rsidDel="00000000" w:rsidR="00000000" w:rsidRPr="00000000">
        <w:rPr>
          <w:rtl w:val="0"/>
        </w:rPr>
        <w:t xml:space="preserve">:</w:t>
      </w:r>
    </w:p>
    <w:p w:rsidR="00000000" w:rsidDel="00000000" w:rsidP="00000000" w:rsidRDefault="00000000" w:rsidRPr="00000000" w14:paraId="0000001F">
      <w:pPr>
        <w:numPr>
          <w:ilvl w:val="0"/>
          <w:numId w:val="9"/>
        </w:numPr>
        <w:ind w:left="720" w:hanging="360"/>
        <w:rPr>
          <w:u w:val="none"/>
        </w:rPr>
      </w:pPr>
      <w:r w:rsidDel="00000000" w:rsidR="00000000" w:rsidRPr="00000000">
        <w:rPr>
          <w:rtl w:val="0"/>
        </w:rPr>
        <w:t xml:space="preserve">What is “LHS”?</w:t>
      </w:r>
    </w:p>
    <w:p w:rsidR="00000000" w:rsidDel="00000000" w:rsidP="00000000" w:rsidRDefault="00000000" w:rsidRPr="00000000" w14:paraId="00000020">
      <w:pPr>
        <w:numPr>
          <w:ilvl w:val="1"/>
          <w:numId w:val="9"/>
        </w:numPr>
        <w:ind w:left="1440" w:hanging="360"/>
        <w:rPr>
          <w:u w:val="none"/>
        </w:rPr>
      </w:pPr>
      <w:r w:rsidDel="00000000" w:rsidR="00000000" w:rsidRPr="00000000">
        <w:rPr>
          <w:color w:val="0e101a"/>
          <w:rtl w:val="0"/>
        </w:rPr>
        <w:t xml:space="preserve">LHS stands for the </w:t>
      </w:r>
      <w:hyperlink r:id="rId16">
        <w:r w:rsidDel="00000000" w:rsidR="00000000" w:rsidRPr="00000000">
          <w:rPr>
            <w:color w:val="4a6ee0"/>
            <w:u w:val="single"/>
            <w:rtl w:val="0"/>
          </w:rPr>
          <w:t xml:space="preserve">Latin Hypercube Sampling</w:t>
        </w:r>
      </w:hyperlink>
      <w:r w:rsidDel="00000000" w:rsidR="00000000" w:rsidRPr="00000000">
        <w:rPr>
          <w:color w:val="0e101a"/>
          <w:rtl w:val="0"/>
        </w:rPr>
        <w:t xml:space="preserve">, a statistical method for efficiently sampling values from a multidimensional distribution. We use the LHS method to generate the synthetic data viewpoints (i.e., the 6D camera poses) within the area of interest. This ensures that the generated data points are randomly distributed and span over the benchmark region densely enough.</w:t>
      </w:r>
      <w:r w:rsidDel="00000000" w:rsidR="00000000" w:rsidRPr="00000000">
        <w:rPr>
          <w:rtl w:val="0"/>
        </w:rPr>
      </w:r>
    </w:p>
    <w:p w:rsidR="00000000" w:rsidDel="00000000" w:rsidP="00000000" w:rsidRDefault="00000000" w:rsidRPr="00000000" w14:paraId="00000021">
      <w:pPr>
        <w:numPr>
          <w:ilvl w:val="0"/>
          <w:numId w:val="9"/>
        </w:numPr>
        <w:ind w:left="720" w:hanging="360"/>
        <w:rPr>
          <w:u w:val="none"/>
        </w:rPr>
      </w:pPr>
      <w:r w:rsidDel="00000000" w:rsidR="00000000" w:rsidRPr="00000000">
        <w:rPr>
          <w:rtl w:val="0"/>
        </w:rPr>
        <w:t xml:space="preserve">What is the purpose of having “In-place” and “Out-of-place” datasets?</w:t>
      </w:r>
    </w:p>
    <w:p w:rsidR="00000000" w:rsidDel="00000000" w:rsidP="00000000" w:rsidRDefault="00000000" w:rsidRPr="00000000" w14:paraId="00000022">
      <w:pPr>
        <w:numPr>
          <w:ilvl w:val="1"/>
          <w:numId w:val="9"/>
        </w:numPr>
        <w:ind w:left="1440" w:hanging="360"/>
        <w:rPr>
          <w:u w:val="none"/>
        </w:rPr>
      </w:pPr>
      <w:r w:rsidDel="00000000" w:rsidR="00000000" w:rsidRPr="00000000">
        <w:rPr>
          <w:color w:val="0e101a"/>
          <w:rtl w:val="0"/>
        </w:rPr>
        <w:t xml:space="preserve">Intuitively, the "In-place" area is where the final localization validation is carried out. To truly highlight the model's robustness and generalisation capability, the real images of In-place areas are with hidden meta data as metric datasets. We only provide </w:t>
      </w:r>
      <w:r w:rsidDel="00000000" w:rsidR="00000000" w:rsidRPr="00000000">
        <w:rPr>
          <w:b w:val="1"/>
          <w:color w:val="0e101a"/>
          <w:rtl w:val="0"/>
        </w:rPr>
        <w:t xml:space="preserve">synthetic data</w:t>
      </w:r>
      <w:r w:rsidDel="00000000" w:rsidR="00000000" w:rsidRPr="00000000">
        <w:rPr>
          <w:color w:val="0e101a"/>
          <w:rtl w:val="0"/>
        </w:rPr>
        <w:t xml:space="preserve"> of the In-place site for model training.</w:t>
      </w:r>
      <w:r w:rsidDel="00000000" w:rsidR="00000000" w:rsidRPr="00000000">
        <w:rPr>
          <w:rtl w:val="0"/>
        </w:rPr>
      </w:r>
    </w:p>
    <w:p w:rsidR="00000000" w:rsidDel="00000000" w:rsidP="00000000" w:rsidRDefault="00000000" w:rsidRPr="00000000" w14:paraId="00000023">
      <w:pPr>
        <w:numPr>
          <w:ilvl w:val="1"/>
          <w:numId w:val="9"/>
        </w:numPr>
        <w:ind w:left="1440" w:hanging="360"/>
        <w:rPr>
          <w:u w:val="none"/>
        </w:rPr>
      </w:pPr>
      <w:r w:rsidDel="00000000" w:rsidR="00000000" w:rsidRPr="00000000">
        <w:rPr>
          <w:color w:val="0e101a"/>
          <w:rtl w:val="0"/>
        </w:rPr>
        <w:t xml:space="preserve">We assume that the model can access some </w:t>
      </w:r>
      <w:r w:rsidDel="00000000" w:rsidR="00000000" w:rsidRPr="00000000">
        <w:rPr>
          <w:b w:val="1"/>
          <w:color w:val="0e101a"/>
          <w:rtl w:val="0"/>
        </w:rPr>
        <w:t xml:space="preserve">real &amp; synthetic data</w:t>
      </w:r>
      <w:r w:rsidDel="00000000" w:rsidR="00000000" w:rsidRPr="00000000">
        <w:rPr>
          <w:color w:val="0e101a"/>
          <w:rtl w:val="0"/>
        </w:rPr>
        <w:t xml:space="preserve"> from the neighbouring areas, dubbed “Out-of-place.” This way, you can train the model to generalise from sim to real and </w:t>
      </w:r>
      <w:r w:rsidDel="00000000" w:rsidR="00000000" w:rsidRPr="00000000">
        <w:rPr>
          <w:b w:val="1"/>
          <w:color w:val="0e101a"/>
          <w:rtl w:val="0"/>
        </w:rPr>
        <w:t xml:space="preserve">avoid overfitting</w:t>
      </w:r>
      <w:r w:rsidDel="00000000" w:rsidR="00000000" w:rsidRPr="00000000">
        <w:rPr>
          <w:color w:val="0e101a"/>
          <w:rtl w:val="0"/>
        </w:rPr>
        <w:t xml:space="preserve"> the In-place real data.</w: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2"/>
        <w:rPr/>
      </w:pPr>
      <w:bookmarkStart w:colFirst="0" w:colLast="0" w:name="_38s4y98fb17t" w:id="3"/>
      <w:bookmarkEnd w:id="3"/>
      <w:r w:rsidDel="00000000" w:rsidR="00000000" w:rsidRPr="00000000">
        <w:rPr>
          <w:rtl w:val="0"/>
        </w:rPr>
        <w:t xml:space="preserve">Links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The data splits and link to the repositories:</w:t>
      </w:r>
    </w:p>
    <w:p w:rsidR="00000000" w:rsidDel="00000000" w:rsidP="00000000" w:rsidRDefault="00000000" w:rsidRPr="00000000" w14:paraId="00000029">
      <w:pPr>
        <w:jc w:val="center"/>
        <w:rPr/>
      </w:pPr>
      <w:r w:rsidDel="00000000" w:rsidR="00000000" w:rsidRPr="00000000">
        <w:rPr>
          <w:rtl w:val="0"/>
        </w:rPr>
      </w:r>
    </w:p>
    <w:tbl>
      <w:tblPr>
        <w:tblStyle w:val="Table1"/>
        <w:tblW w:w="10215.0" w:type="dxa"/>
        <w:jc w:val="left"/>
        <w:tblInd w:w="10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235"/>
        <w:gridCol w:w="1635"/>
        <w:gridCol w:w="1755"/>
        <w:gridCol w:w="4590"/>
        <w:tblGridChange w:id="0">
          <w:tblGrid>
            <w:gridCol w:w="2235"/>
            <w:gridCol w:w="1635"/>
            <w:gridCol w:w="1755"/>
            <w:gridCol w:w="4590"/>
          </w:tblGrid>
        </w:tblGridChange>
      </w:tblGrid>
      <w:tr>
        <w:trPr>
          <w:cantSplit w:val="0"/>
          <w:trHeight w:val="515"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2A">
            <w:pPr>
              <w:jc w:val="center"/>
              <w:rPr/>
            </w:pPr>
            <w:r w:rsidDel="00000000" w:rsidR="00000000" w:rsidRPr="00000000">
              <w:rPr>
                <w:b w:val="1"/>
                <w:rtl w:val="0"/>
              </w:rPr>
              <w:t xml:space="preserve">Data set name</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2B">
            <w:pPr>
              <w:jc w:val="center"/>
              <w:rPr/>
            </w:pPr>
            <w:r w:rsidDel="00000000" w:rsidR="00000000" w:rsidRPr="00000000">
              <w:rPr>
                <w:b w:val="1"/>
                <w:rtl w:val="0"/>
              </w:rPr>
              <w:t xml:space="preserve">Type</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2C">
            <w:pPr>
              <w:jc w:val="center"/>
              <w:rPr/>
            </w:pPr>
            <w:r w:rsidDel="00000000" w:rsidR="00000000" w:rsidRPr="00000000">
              <w:rPr>
                <w:b w:val="1"/>
                <w:rtl w:val="0"/>
              </w:rPr>
              <w:t xml:space="preserve">Number of images</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2D">
            <w:pPr>
              <w:jc w:val="center"/>
              <w:rPr/>
            </w:pPr>
            <w:r w:rsidDel="00000000" w:rsidR="00000000" w:rsidRPr="00000000">
              <w:rPr>
                <w:b w:val="1"/>
                <w:rtl w:val="0"/>
              </w:rPr>
              <w:t xml:space="preserve">Link</w:t>
            </w:r>
            <w:r w:rsidDel="00000000" w:rsidR="00000000" w:rsidRPr="00000000">
              <w:rPr>
                <w:rtl w:val="0"/>
              </w:rPr>
            </w:r>
          </w:p>
        </w:tc>
      </w:tr>
      <w:tr>
        <w:trPr>
          <w:cantSplit w:val="0"/>
          <w:trHeight w:val="515"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2E">
            <w:pPr>
              <w:jc w:val="center"/>
              <w:rPr/>
            </w:pPr>
            <w:r w:rsidDel="00000000" w:rsidR="00000000" w:rsidRPr="00000000">
              <w:rPr>
                <w:color w:val="1d1c1d"/>
                <w:sz w:val="23"/>
                <w:szCs w:val="23"/>
                <w:rtl w:val="0"/>
              </w:rPr>
              <w:t xml:space="preserve">Training-navigation (In-place LHS)</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2F">
            <w:pPr>
              <w:widowControl w:val="0"/>
              <w:jc w:val="center"/>
              <w:rPr/>
            </w:pPr>
            <w:r w:rsidDel="00000000" w:rsidR="00000000" w:rsidRPr="00000000">
              <w:rPr>
                <w:rtl w:val="0"/>
              </w:rPr>
              <w:t xml:space="preserve">zero-shot</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30">
            <w:pPr>
              <w:widowControl w:val="0"/>
              <w:jc w:val="center"/>
              <w:rPr/>
            </w:pPr>
            <w:r w:rsidDel="00000000" w:rsidR="00000000" w:rsidRPr="00000000">
              <w:rPr>
                <w:rtl w:val="0"/>
              </w:rPr>
              <w:t xml:space="preserve"> 15000</w:t>
            </w:r>
          </w:p>
        </w:tc>
        <w:tc>
          <w:tcPr>
            <w:vMerge w:val="restart"/>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31">
            <w:pPr>
              <w:widowControl w:val="0"/>
              <w:jc w:val="center"/>
              <w:rPr/>
            </w:pPr>
            <w:hyperlink r:id="rId17">
              <w:r w:rsidDel="00000000" w:rsidR="00000000" w:rsidRPr="00000000">
                <w:rPr>
                  <w:color w:val="1155cc"/>
                  <w:u w:val="single"/>
                  <w:rtl w:val="0"/>
                </w:rPr>
                <w:t xml:space="preserve">train.zip</w:t>
              </w:r>
            </w:hyperlink>
            <w:r w:rsidDel="00000000" w:rsidR="00000000" w:rsidRPr="00000000">
              <w:rPr>
                <w:rtl w:val="0"/>
              </w:rPr>
            </w:r>
          </w:p>
        </w:tc>
      </w:tr>
      <w:tr>
        <w:trPr>
          <w:cantSplit w:val="0"/>
          <w:trHeight w:val="515"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32">
            <w:pPr>
              <w:widowControl w:val="0"/>
              <w:jc w:val="center"/>
              <w:rPr/>
            </w:pPr>
            <w:r w:rsidDel="00000000" w:rsidR="00000000" w:rsidRPr="00000000">
              <w:rPr>
                <w:rtl w:val="0"/>
              </w:rPr>
              <w:t xml:space="preserve">Matching pairs (Out-of-place)</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33">
            <w:pPr>
              <w:widowControl w:val="0"/>
              <w:jc w:val="center"/>
              <w:rPr/>
            </w:pPr>
            <w:r w:rsidDel="00000000" w:rsidR="00000000" w:rsidRPr="00000000">
              <w:rPr>
                <w:rtl w:val="0"/>
              </w:rPr>
              <w:t xml:space="preserve">Sim-to-Real</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34">
            <w:pPr>
              <w:widowControl w:val="0"/>
              <w:jc w:val="center"/>
              <w:rPr/>
            </w:pPr>
            <w:r w:rsidDel="00000000" w:rsidR="00000000" w:rsidRPr="00000000">
              <w:rPr>
                <w:rtl w:val="0"/>
              </w:rPr>
              <w:t xml:space="preserve">1197</w:t>
            </w:r>
          </w:p>
        </w:tc>
        <w:tc>
          <w:tcPr>
            <w:vMerge w:val="continue"/>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35">
            <w:pPr>
              <w:widowControl w:val="0"/>
              <w:spacing w:after="0" w:before="0" w:line="240" w:lineRule="auto"/>
              <w:ind w:left="0" w:firstLine="0"/>
              <w:jc w:val="center"/>
              <w:rPr/>
            </w:pPr>
            <w:r w:rsidDel="00000000" w:rsidR="00000000" w:rsidRPr="00000000">
              <w:rPr>
                <w:rtl w:val="0"/>
              </w:rPr>
            </w:r>
          </w:p>
        </w:tc>
      </w:tr>
      <w:tr>
        <w:trPr>
          <w:cantSplit w:val="0"/>
          <w:trHeight w:val="515"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36">
            <w:pPr>
              <w:widowControl w:val="0"/>
              <w:jc w:val="center"/>
              <w:rPr/>
            </w:pPr>
            <w:r w:rsidDel="00000000" w:rsidR="00000000" w:rsidRPr="00000000">
              <w:rPr>
                <w:rtl w:val="0"/>
              </w:rPr>
              <w:t xml:space="preserve">Validation (In-place)</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37">
            <w:pPr>
              <w:widowControl w:val="0"/>
              <w:jc w:val="center"/>
              <w:rPr/>
            </w:pPr>
            <w:r w:rsidDel="00000000" w:rsidR="00000000" w:rsidRPr="00000000">
              <w:rPr>
                <w:rtl w:val="0"/>
              </w:rPr>
              <w:t xml:space="preserve">Validation</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38">
            <w:pPr>
              <w:widowControl w:val="0"/>
              <w:jc w:val="center"/>
              <w:rPr/>
            </w:pPr>
            <w:r w:rsidDel="00000000" w:rsidR="00000000" w:rsidRPr="00000000">
              <w:rPr>
                <w:rtl w:val="0"/>
              </w:rPr>
              <w:t xml:space="preserve">300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39">
            <w:pPr>
              <w:widowControl w:val="0"/>
              <w:jc w:val="center"/>
              <w:rPr/>
            </w:pPr>
            <w:hyperlink r:id="rId18">
              <w:r w:rsidDel="00000000" w:rsidR="00000000" w:rsidRPr="00000000">
                <w:rPr>
                  <w:color w:val="1155cc"/>
                  <w:u w:val="single"/>
                  <w:rtl w:val="0"/>
                </w:rPr>
                <w:t xml:space="preserve">validation.zip</w:t>
              </w:r>
            </w:hyperlink>
            <w:r w:rsidDel="00000000" w:rsidR="00000000" w:rsidRPr="00000000">
              <w:rPr>
                <w:rtl w:val="0"/>
              </w:rPr>
            </w:r>
          </w:p>
        </w:tc>
      </w:tr>
    </w:tbl>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pStyle w:val="Heading2"/>
        <w:rPr/>
      </w:pPr>
      <w:bookmarkStart w:colFirst="0" w:colLast="0" w:name="_gk8zpzl0nmgg" w:id="4"/>
      <w:bookmarkEnd w:id="4"/>
      <w:r w:rsidDel="00000000" w:rsidR="00000000" w:rsidRPr="00000000">
        <w:rPr>
          <w:rtl w:val="0"/>
        </w:rPr>
        <w:t xml:space="preserve">Coordinates system (position)</w:t>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jc w:val="both"/>
        <w:rPr/>
      </w:pPr>
      <w:r w:rsidDel="00000000" w:rsidR="00000000" w:rsidRPr="00000000">
        <w:rPr>
          <w:rtl w:val="0"/>
        </w:rPr>
        <w:t xml:space="preserve">In order to facilitate the dataset processing, all coordinates (expressed in ECEF coordinates system) of the provided datasets have been reduced by subtracting all from a reference amount (ECEF column 1  bellow - “local reference”). In the second column an example with current image position is shown in ECEF with the corresponding “relative/reduced” coordinate with respect to local reference. In the final column one can see the corresponding WGS 84 coordinates for the “current position”.  All final submission of results must be provided in WGS 84 format for final marking.</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ind w:firstLine="720"/>
        <w:rPr/>
      </w:pPr>
      <w:r w:rsidDel="00000000" w:rsidR="00000000" w:rsidRPr="00000000">
        <w:rPr>
          <w:rtl w:val="0"/>
        </w:rPr>
      </w:r>
    </w:p>
    <w:tbl>
      <w:tblPr>
        <w:tblStyle w:val="Table2"/>
        <w:tblW w:w="128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3195"/>
        <w:gridCol w:w="3120"/>
        <w:gridCol w:w="1935"/>
        <w:gridCol w:w="1500"/>
        <w:gridCol w:w="2025"/>
        <w:tblGridChange w:id="0">
          <w:tblGrid>
            <w:gridCol w:w="1080"/>
            <w:gridCol w:w="3195"/>
            <w:gridCol w:w="3120"/>
            <w:gridCol w:w="1935"/>
            <w:gridCol w:w="1500"/>
            <w:gridCol w:w="2025"/>
          </w:tblGrid>
        </w:tblGridChange>
      </w:tblGrid>
      <w:tr>
        <w:trPr>
          <w:cantSplit w:val="0"/>
          <w:trHeight w:val="1863.2958984375" w:hRule="atLeast"/>
          <w:tblHeader w:val="0"/>
        </w:trPr>
        <w:tc>
          <w:tcPr>
            <w:tcBorders>
              <w:top w:color="ffffff" w:space="0" w:sz="8" w:val="single"/>
              <w:left w:color="ffffff" w:space="0" w:sz="8" w:val="single"/>
              <w:right w:color="0e101a"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pPr>
            <w:r w:rsidDel="00000000" w:rsidR="00000000" w:rsidRPr="00000000">
              <w:rPr>
                <w:rtl w:val="0"/>
              </w:rPr>
            </w:r>
          </w:p>
        </w:tc>
        <w:tc>
          <w:tcPr>
            <w:tcBorders>
              <w:top w:color="0e101a" w:space="0" w:sz="8" w:val="single"/>
              <w:left w:color="0e101a" w:space="0" w:sz="8" w:val="single"/>
              <w:bottom w:color="0e101a" w:space="0" w:sz="8" w:val="single"/>
              <w:right w:color="0e101a"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hd w:fill="ffffff" w:val="clear"/>
              <w:spacing w:line="325.71428571428567" w:lineRule="auto"/>
              <w:jc w:val="center"/>
              <w:rPr/>
            </w:pPr>
            <w:r w:rsidDel="00000000" w:rsidR="00000000" w:rsidRPr="00000000">
              <w:rPr>
                <w:rtl w:val="0"/>
              </w:rPr>
              <w:t xml:space="preserve">ECEF</w:t>
            </w:r>
          </w:p>
          <w:p w:rsidR="00000000" w:rsidDel="00000000" w:rsidP="00000000" w:rsidRDefault="00000000" w:rsidRPr="00000000" w14:paraId="00000043">
            <w:pPr>
              <w:widowControl w:val="0"/>
              <w:shd w:fill="ffffff" w:val="clear"/>
              <w:spacing w:line="325.71428571428567" w:lineRule="auto"/>
              <w:jc w:val="center"/>
              <w:rPr>
                <w:b w:val="1"/>
              </w:rPr>
            </w:pPr>
            <w:hyperlink r:id="rId19">
              <w:r w:rsidDel="00000000" w:rsidR="00000000" w:rsidRPr="00000000">
                <w:rPr>
                  <w:color w:val="1155cc"/>
                  <w:u w:val="single"/>
                  <w:rtl w:val="0"/>
                </w:rPr>
                <w:t xml:space="preserve">Epsg:4978</w:t>
              </w:r>
            </w:hyperlink>
            <w:r w:rsidDel="00000000" w:rsidR="00000000" w:rsidRPr="00000000">
              <w:rPr>
                <w:rtl w:val="0"/>
              </w:rPr>
              <w:t xml:space="preserve"> </w:t>
            </w:r>
            <w:r w:rsidDel="00000000" w:rsidR="00000000" w:rsidRPr="00000000">
              <w:rPr>
                <w:b w:val="1"/>
                <w:rtl w:val="0"/>
              </w:rPr>
              <w:t xml:space="preserve">local reference</w:t>
            </w:r>
            <w:r w:rsidDel="00000000" w:rsidR="00000000" w:rsidRPr="00000000">
              <w:rPr>
                <w:rtl w:val="0"/>
              </w:rPr>
            </w:r>
          </w:p>
        </w:tc>
        <w:tc>
          <w:tcPr>
            <w:tcBorders>
              <w:left w:color="0e101a"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hd w:fill="ffffff" w:val="clear"/>
              <w:spacing w:line="325.71428571428567" w:lineRule="auto"/>
              <w:jc w:val="center"/>
              <w:rPr/>
            </w:pPr>
            <w:r w:rsidDel="00000000" w:rsidR="00000000" w:rsidRPr="00000000">
              <w:rPr>
                <w:rtl w:val="0"/>
              </w:rPr>
              <w:t xml:space="preserve">ECEF</w:t>
            </w:r>
          </w:p>
          <w:p w:rsidR="00000000" w:rsidDel="00000000" w:rsidP="00000000" w:rsidRDefault="00000000" w:rsidRPr="00000000" w14:paraId="00000045">
            <w:pPr>
              <w:widowControl w:val="0"/>
              <w:shd w:fill="ffffff" w:val="clear"/>
              <w:spacing w:line="325.71428571428567" w:lineRule="auto"/>
              <w:jc w:val="center"/>
              <w:rPr>
                <w:b w:val="1"/>
              </w:rPr>
            </w:pPr>
            <w:hyperlink r:id="rId20">
              <w:r w:rsidDel="00000000" w:rsidR="00000000" w:rsidRPr="00000000">
                <w:rPr>
                  <w:color w:val="1155cc"/>
                  <w:u w:val="single"/>
                  <w:rtl w:val="0"/>
                </w:rPr>
                <w:t xml:space="preserve">Epsg:4978</w:t>
              </w:r>
            </w:hyperlink>
            <w:r w:rsidDel="00000000" w:rsidR="00000000" w:rsidRPr="00000000">
              <w:rPr>
                <w:rtl w:val="0"/>
              </w:rPr>
              <w:t xml:space="preserve"> </w:t>
            </w:r>
            <w:r w:rsidDel="00000000" w:rsidR="00000000" w:rsidRPr="00000000">
              <w:rPr>
                <w:b w:val="1"/>
                <w:rtl w:val="0"/>
              </w:rPr>
              <w:t xml:space="preserve">current position</w:t>
            </w:r>
          </w:p>
        </w:tc>
        <w:tc>
          <w:tcPr>
            <w:tcBorders>
              <w:left w:color="0e101a"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hd w:fill="ffffff" w:val="clear"/>
              <w:spacing w:line="325.71428571428567" w:lineRule="auto"/>
              <w:jc w:val="center"/>
              <w:rPr/>
            </w:pPr>
            <w:r w:rsidDel="00000000" w:rsidR="00000000" w:rsidRPr="00000000">
              <w:rPr>
                <w:rtl w:val="0"/>
              </w:rPr>
              <w:t xml:space="preserve">ECEF</w:t>
            </w:r>
          </w:p>
          <w:p w:rsidR="00000000" w:rsidDel="00000000" w:rsidP="00000000" w:rsidRDefault="00000000" w:rsidRPr="00000000" w14:paraId="00000047">
            <w:pPr>
              <w:widowControl w:val="0"/>
              <w:shd w:fill="ffffff" w:val="clear"/>
              <w:spacing w:line="325.71428571428567" w:lineRule="auto"/>
              <w:jc w:val="center"/>
              <w:rPr/>
            </w:pPr>
            <w:hyperlink r:id="rId21">
              <w:r w:rsidDel="00000000" w:rsidR="00000000" w:rsidRPr="00000000">
                <w:rPr>
                  <w:color w:val="1155cc"/>
                  <w:u w:val="single"/>
                  <w:rtl w:val="0"/>
                </w:rPr>
                <w:t xml:space="preserve">Epsg:4978</w:t>
              </w:r>
            </w:hyperlink>
            <w:r w:rsidDel="00000000" w:rsidR="00000000" w:rsidRPr="00000000">
              <w:rPr>
                <w:rtl w:val="0"/>
              </w:rPr>
              <w:t xml:space="preserve">  </w:t>
            </w:r>
            <w:r w:rsidDel="00000000" w:rsidR="00000000" w:rsidRPr="00000000">
              <w:rPr>
                <w:b w:val="1"/>
                <w:rtl w:val="0"/>
              </w:rPr>
              <w:t xml:space="preserve">relative/reduced</w:t>
            </w:r>
            <w:r w:rsidDel="00000000" w:rsidR="00000000" w:rsidRPr="00000000">
              <w:rPr>
                <w:rtl w:val="0"/>
              </w:rPr>
              <w:t xml:space="preserve"> position W.R. to local ref.</w:t>
            </w:r>
          </w:p>
          <w:p w:rsidR="00000000" w:rsidDel="00000000" w:rsidP="00000000" w:rsidRDefault="00000000" w:rsidRPr="00000000" w14:paraId="00000048">
            <w:pPr>
              <w:widowControl w:val="0"/>
              <w:shd w:fill="ffffff" w:val="clear"/>
              <w:spacing w:line="325.71428571428567" w:lineRule="auto"/>
              <w:jc w:val="center"/>
              <w:rPr/>
            </w:pPr>
            <w:r w:rsidDel="00000000" w:rsidR="00000000" w:rsidRPr="00000000">
              <w:rPr>
                <w:rtl w:val="0"/>
              </w:rPr>
              <w:t xml:space="preserve"> as provided in dataset/meta data</w:t>
            </w:r>
          </w:p>
        </w:tc>
        <w:tc>
          <w:tcPr>
            <w:tcBorders>
              <w:left w:color="0e101a"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hd w:fill="ffffff" w:val="clear"/>
              <w:spacing w:line="325.71428571428567" w:lineRule="auto"/>
              <w:jc w:val="center"/>
              <w:rPr/>
            </w:pPr>
            <w:r w:rsidDel="00000000" w:rsidR="00000000" w:rsidRPr="00000000">
              <w:rPr>
                <w:rtl w:val="0"/>
              </w:rPr>
            </w:r>
          </w:p>
        </w:tc>
        <w:tc>
          <w:tcPr>
            <w:tcBorders>
              <w:left w:color="0e101a"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center"/>
              <w:rPr/>
            </w:pPr>
            <w:r w:rsidDel="00000000" w:rsidR="00000000" w:rsidRPr="00000000">
              <w:rPr>
                <w:rtl w:val="0"/>
              </w:rPr>
              <w:t xml:space="preserve">WGS 84</w:t>
            </w:r>
          </w:p>
          <w:p w:rsidR="00000000" w:rsidDel="00000000" w:rsidP="00000000" w:rsidRDefault="00000000" w:rsidRPr="00000000" w14:paraId="0000004B">
            <w:pPr>
              <w:widowControl w:val="0"/>
              <w:shd w:fill="ffffff" w:val="clear"/>
              <w:spacing w:line="325.71428571428567" w:lineRule="auto"/>
              <w:jc w:val="center"/>
              <w:rPr/>
            </w:pPr>
            <w:r w:rsidDel="00000000" w:rsidR="00000000" w:rsidRPr="00000000">
              <w:rPr>
                <w:b w:val="1"/>
                <w:rtl w:val="0"/>
              </w:rPr>
              <w:t xml:space="preserve">current position</w:t>
            </w:r>
            <w:r w:rsidDel="00000000" w:rsidR="00000000" w:rsidRPr="00000000">
              <w:rPr>
                <w:rtl w:val="0"/>
              </w:rPr>
            </w:r>
          </w:p>
          <w:p w:rsidR="00000000" w:rsidDel="00000000" w:rsidP="00000000" w:rsidRDefault="00000000" w:rsidRPr="00000000" w14:paraId="0000004C">
            <w:pPr>
              <w:widowControl w:val="0"/>
              <w:shd w:fill="ffffff" w:val="clear"/>
              <w:spacing w:line="325.71428571428567" w:lineRule="auto"/>
              <w:jc w:val="center"/>
              <w:rPr/>
            </w:pPr>
            <w:hyperlink r:id="rId22">
              <w:r w:rsidDel="00000000" w:rsidR="00000000" w:rsidRPr="00000000">
                <w:rPr>
                  <w:color w:val="1155cc"/>
                  <w:u w:val="single"/>
                  <w:rtl w:val="0"/>
                </w:rPr>
                <w:t xml:space="preserve">epsg:4979</w:t>
              </w:r>
            </w:hyperlink>
            <w:r w:rsidDel="00000000" w:rsidR="00000000" w:rsidRPr="00000000">
              <w:rPr>
                <w:rtl w:val="0"/>
              </w:rPr>
            </w:r>
          </w:p>
          <w:p w:rsidR="00000000" w:rsidDel="00000000" w:rsidP="00000000" w:rsidRDefault="00000000" w:rsidRPr="00000000" w14:paraId="0000004D">
            <w:pPr>
              <w:widowControl w:val="0"/>
              <w:spacing w:line="240" w:lineRule="auto"/>
              <w:jc w:val="center"/>
              <w:rPr/>
            </w:pPr>
            <w:r w:rsidDel="00000000" w:rsidR="00000000" w:rsidRPr="00000000">
              <w:rPr>
                <w:rtl w:val="0"/>
              </w:rPr>
            </w:r>
          </w:p>
          <w:p w:rsidR="00000000" w:rsidDel="00000000" w:rsidP="00000000" w:rsidRDefault="00000000" w:rsidRPr="00000000" w14:paraId="0000004E">
            <w:pPr>
              <w:widowControl w:val="0"/>
              <w:shd w:fill="ffffff" w:val="clear"/>
              <w:spacing w:line="325.71428571428567" w:lineRule="auto"/>
              <w:jc w:val="center"/>
              <w:rPr/>
            </w:pPr>
            <w:hyperlink r:id="rId23">
              <w:r w:rsidDel="00000000" w:rsidR="00000000" w:rsidRPr="00000000">
                <w:rPr>
                  <w:color w:val="1155cc"/>
                  <w:u w:val="single"/>
                  <w:rtl w:val="0"/>
                </w:rPr>
                <w:t xml:space="preserve">Latitude/Longitude/Height &lt;--&gt; ECEF via J-Script (nps.edu)</w:t>
              </w:r>
            </w:hyperlink>
            <w:r w:rsidDel="00000000" w:rsidR="00000000" w:rsidRPr="00000000">
              <w:rPr>
                <w:rtl w:val="0"/>
              </w:rPr>
            </w:r>
          </w:p>
        </w:tc>
      </w:tr>
      <w:tr>
        <w:trPr>
          <w:cantSplit w:val="0"/>
          <w:trHeight w:val="499.14916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rtl w:val="0"/>
              </w:rPr>
              <w:t xml:space="preserve">X [m]</w:t>
            </w:r>
          </w:p>
        </w:tc>
        <w:tc>
          <w:tcPr>
            <w:tcBorders>
              <w:top w:color="0e101a"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0">
            <w:pPr>
              <w:ind w:firstLine="720"/>
              <w:jc w:val="center"/>
              <w:rPr/>
            </w:pPr>
            <w:r w:rsidDel="00000000" w:rsidR="00000000" w:rsidRPr="00000000">
              <w:rPr>
                <w:color w:val="1d1c1d"/>
                <w:sz w:val="23"/>
                <w:szCs w:val="23"/>
                <w:highlight w:val="white"/>
                <w:rtl w:val="0"/>
              </w:rPr>
              <w:t xml:space="preserve">4366983.403482145</w:t>
            </w:r>
            <w:r w:rsidDel="00000000" w:rsidR="00000000" w:rsidRPr="00000000">
              <w:rPr>
                <w:rtl w:val="0"/>
              </w:rPr>
            </w:r>
          </w:p>
        </w:tc>
        <w:tc>
          <w:tcPr>
            <w:tcBorders>
              <w:top w:color="0e101a"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1">
            <w:pPr>
              <w:ind w:firstLine="720"/>
              <w:jc w:val="center"/>
              <w:rPr/>
            </w:pPr>
            <w:r w:rsidDel="00000000" w:rsidR="00000000" w:rsidRPr="00000000">
              <w:rPr>
                <w:color w:val="1d1c1d"/>
                <w:sz w:val="23"/>
                <w:szCs w:val="23"/>
                <w:highlight w:val="white"/>
                <w:rtl w:val="0"/>
              </w:rPr>
              <w:t xml:space="preserve">4366993.403482145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center"/>
              <w:rPr/>
            </w:pPr>
            <w:r w:rsidDel="00000000" w:rsidR="00000000" w:rsidRPr="00000000">
              <w:rPr>
                <w:rtl w:val="0"/>
              </w:rPr>
              <w:t xml:space="preserve">Latitude [deg] 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center"/>
              <w:rPr/>
            </w:pPr>
            <w:r w:rsidDel="00000000" w:rsidR="00000000" w:rsidRPr="00000000">
              <w:rPr>
                <w:rtl w:val="0"/>
              </w:rPr>
              <w:t xml:space="preserve">46.53561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pPr>
            <w:r w:rsidDel="00000000" w:rsidR="00000000" w:rsidRPr="00000000">
              <w:rPr>
                <w:rtl w:val="0"/>
              </w:rPr>
              <w:t xml:space="preserve">Y [m]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ind w:firstLine="720"/>
              <w:jc w:val="center"/>
              <w:rPr/>
            </w:pPr>
            <w:r w:rsidDel="00000000" w:rsidR="00000000" w:rsidRPr="00000000">
              <w:rPr>
                <w:color w:val="1d1c1d"/>
                <w:sz w:val="23"/>
                <w:szCs w:val="23"/>
                <w:highlight w:val="white"/>
                <w:rtl w:val="0"/>
              </w:rPr>
              <w:t xml:space="preserve">500859.6799224778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ind w:firstLine="720"/>
              <w:jc w:val="center"/>
              <w:rPr/>
            </w:pPr>
            <w:r w:rsidDel="00000000" w:rsidR="00000000" w:rsidRPr="00000000">
              <w:rPr>
                <w:color w:val="1d1c1d"/>
                <w:sz w:val="23"/>
                <w:szCs w:val="23"/>
                <w:highlight w:val="white"/>
                <w:rtl w:val="0"/>
              </w:rPr>
              <w:t xml:space="preserve">500879.6799224778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center"/>
              <w:rPr/>
            </w:pPr>
            <w:r w:rsidDel="00000000" w:rsidR="00000000" w:rsidRPr="00000000">
              <w:rPr>
                <w:rtl w:val="0"/>
              </w:rPr>
              <w:t xml:space="preserve">Longitude [deg] 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center"/>
              <w:rPr/>
            </w:pPr>
            <w:r w:rsidDel="00000000" w:rsidR="00000000" w:rsidRPr="00000000">
              <w:rPr>
                <w:rtl w:val="0"/>
              </w:rPr>
              <w:t xml:space="preserve">6.54304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pPr>
            <w:r w:rsidDel="00000000" w:rsidR="00000000" w:rsidRPr="00000000">
              <w:rPr>
                <w:rtl w:val="0"/>
              </w:rPr>
              <w:t xml:space="preserve">Z [m]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ind w:firstLine="720"/>
              <w:jc w:val="center"/>
              <w:rPr/>
            </w:pPr>
            <w:r w:rsidDel="00000000" w:rsidR="00000000" w:rsidRPr="00000000">
              <w:rPr>
                <w:color w:val="1d1c1d"/>
                <w:sz w:val="23"/>
                <w:szCs w:val="23"/>
                <w:highlight w:val="white"/>
                <w:rtl w:val="0"/>
              </w:rPr>
              <w:t xml:space="preserve">4606715.270014311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ind w:firstLine="720"/>
              <w:jc w:val="center"/>
              <w:rPr/>
            </w:pPr>
            <w:r w:rsidDel="00000000" w:rsidR="00000000" w:rsidRPr="00000000">
              <w:rPr>
                <w:color w:val="1d1c1d"/>
                <w:sz w:val="23"/>
                <w:szCs w:val="23"/>
                <w:highlight w:val="white"/>
                <w:rtl w:val="0"/>
              </w:rPr>
              <w:t xml:space="preserve">4606745.270014311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pPr>
            <w:r w:rsidDel="00000000" w:rsidR="00000000" w:rsidRPr="00000000">
              <w:rPr>
                <w:rtl w:val="0"/>
              </w:rPr>
              <w:t xml:space="preserve">Height [m]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pPr>
            <w:r w:rsidDel="00000000" w:rsidR="00000000" w:rsidRPr="00000000">
              <w:rPr>
                <w:rtl w:val="0"/>
              </w:rPr>
              <w:t xml:space="preserve">470.2</w:t>
            </w:r>
          </w:p>
        </w:tc>
      </w:tr>
    </w:tbl>
    <w:p w:rsidR="00000000" w:rsidDel="00000000" w:rsidP="00000000" w:rsidRDefault="00000000" w:rsidRPr="00000000" w14:paraId="00000061">
      <w:pPr>
        <w:pStyle w:val="Heading2"/>
        <w:rPr/>
      </w:pPr>
      <w:bookmarkStart w:colFirst="0" w:colLast="0" w:name="_xu8c68fs5ld" w:id="5"/>
      <w:bookmarkEnd w:id="5"/>
      <w:r w:rsidDel="00000000" w:rsidR="00000000" w:rsidRPr="00000000">
        <w:rPr>
          <w:rtl w:val="0"/>
        </w:rPr>
        <w:t xml:space="preserve">Coordinates system (orientation)</w:t>
      </w:r>
    </w:p>
    <w:p w:rsidR="00000000" w:rsidDel="00000000" w:rsidP="00000000" w:rsidRDefault="00000000" w:rsidRPr="00000000" w14:paraId="00000062">
      <w:pPr>
        <w:rPr/>
      </w:pPr>
      <w:r w:rsidDel="00000000" w:rsidR="00000000" w:rsidRPr="00000000">
        <w:rPr>
          <w:rtl w:val="0"/>
        </w:rPr>
        <w:t xml:space="preserve">Bellow you can see an example of the orientation reference coordinate system. North being the reference for Yaw and horizontal for Pitch and Roll.</w:t>
      </w: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6034088" cy="4238503"/>
            <wp:effectExtent b="0" l="0" r="0" t="0"/>
            <wp:docPr id="12"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6034088" cy="423850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1"/>
        <w:keepNext w:val="0"/>
        <w:keepLines w:val="0"/>
        <w:spacing w:before="280" w:lineRule="auto"/>
        <w:rPr/>
      </w:pPr>
      <w:bookmarkStart w:colFirst="0" w:colLast="0" w:name="_ng0jua54o8ob" w:id="6"/>
      <w:bookmarkEnd w:id="6"/>
      <w:r w:rsidDel="00000000" w:rsidR="00000000" w:rsidRPr="00000000">
        <w:rPr>
          <w:rtl w:val="0"/>
        </w:rPr>
        <w:t xml:space="preserve">Submission</w:t>
      </w:r>
    </w:p>
    <w:p w:rsidR="00000000" w:rsidDel="00000000" w:rsidP="00000000" w:rsidRDefault="00000000" w:rsidRPr="00000000" w14:paraId="00000067">
      <w:pPr>
        <w:pStyle w:val="Heading2"/>
        <w:rPr/>
      </w:pPr>
      <w:bookmarkStart w:colFirst="0" w:colLast="0" w:name="_3erzrtnrxukq" w:id="7"/>
      <w:bookmarkEnd w:id="7"/>
      <w:r w:rsidDel="00000000" w:rsidR="00000000" w:rsidRPr="00000000">
        <w:rPr>
          <w:rtl w:val="0"/>
        </w:rPr>
        <w:t xml:space="preserve">Format</w:t>
      </w:r>
    </w:p>
    <w:p w:rsidR="00000000" w:rsidDel="00000000" w:rsidP="00000000" w:rsidRDefault="00000000" w:rsidRPr="00000000" w14:paraId="00000068">
      <w:pPr>
        <w:jc w:val="both"/>
        <w:rPr/>
      </w:pPr>
      <w:r w:rsidDel="00000000" w:rsidR="00000000" w:rsidRPr="00000000">
        <w:rPr>
          <w:rtl w:val="0"/>
        </w:rPr>
        <w:t xml:space="preserve">To submit your results to the leaderboard you must construct a submission zip file containing a CSV file that must have the following columns (without column names):</w:t>
      </w:r>
    </w:p>
    <w:p w:rsidR="00000000" w:rsidDel="00000000" w:rsidP="00000000" w:rsidRDefault="00000000" w:rsidRPr="00000000" w14:paraId="00000069">
      <w:pPr>
        <w:numPr>
          <w:ilvl w:val="0"/>
          <w:numId w:val="5"/>
        </w:numPr>
        <w:spacing w:after="0" w:afterAutospacing="0" w:before="240" w:lineRule="auto"/>
        <w:ind w:left="720" w:hanging="360"/>
        <w:rPr>
          <w:sz w:val="22"/>
          <w:szCs w:val="22"/>
        </w:rPr>
      </w:pPr>
      <w:r w:rsidDel="00000000" w:rsidR="00000000" w:rsidRPr="00000000">
        <w:rPr>
          <w:rtl w:val="0"/>
        </w:rPr>
        <w:t xml:space="preserve">Column 1 : estimate X coordinate (longitude) [deg]</w:t>
      </w:r>
    </w:p>
    <w:p w:rsidR="00000000" w:rsidDel="00000000" w:rsidP="00000000" w:rsidRDefault="00000000" w:rsidRPr="00000000" w14:paraId="0000006A">
      <w:pPr>
        <w:numPr>
          <w:ilvl w:val="0"/>
          <w:numId w:val="5"/>
        </w:numPr>
        <w:spacing w:after="0" w:afterAutospacing="0" w:before="0" w:beforeAutospacing="0" w:lineRule="auto"/>
        <w:ind w:left="720" w:hanging="360"/>
        <w:rPr>
          <w:sz w:val="22"/>
          <w:szCs w:val="22"/>
        </w:rPr>
      </w:pPr>
      <w:r w:rsidDel="00000000" w:rsidR="00000000" w:rsidRPr="00000000">
        <w:rPr>
          <w:rtl w:val="0"/>
        </w:rPr>
        <w:t xml:space="preserve">Column 2 : estimate Y coordinate (latitude) [deg]</w:t>
      </w:r>
    </w:p>
    <w:p w:rsidR="00000000" w:rsidDel="00000000" w:rsidP="00000000" w:rsidRDefault="00000000" w:rsidRPr="00000000" w14:paraId="0000006B">
      <w:pPr>
        <w:numPr>
          <w:ilvl w:val="0"/>
          <w:numId w:val="5"/>
        </w:numPr>
        <w:spacing w:after="0" w:afterAutospacing="0" w:before="0" w:beforeAutospacing="0" w:lineRule="auto"/>
        <w:ind w:left="720" w:hanging="360"/>
        <w:rPr>
          <w:sz w:val="22"/>
          <w:szCs w:val="22"/>
        </w:rPr>
      </w:pPr>
      <w:r w:rsidDel="00000000" w:rsidR="00000000" w:rsidRPr="00000000">
        <w:rPr>
          <w:rtl w:val="0"/>
        </w:rPr>
        <w:t xml:space="preserve">Column 3 : estimate Altitude [metres]</w:t>
      </w:r>
    </w:p>
    <w:p w:rsidR="00000000" w:rsidDel="00000000" w:rsidP="00000000" w:rsidRDefault="00000000" w:rsidRPr="00000000" w14:paraId="0000006C">
      <w:pPr>
        <w:numPr>
          <w:ilvl w:val="0"/>
          <w:numId w:val="5"/>
        </w:numPr>
        <w:spacing w:after="0" w:afterAutospacing="0" w:before="0" w:beforeAutospacing="0" w:lineRule="auto"/>
        <w:ind w:left="720" w:hanging="360"/>
        <w:rPr>
          <w:sz w:val="22"/>
          <w:szCs w:val="22"/>
        </w:rPr>
      </w:pPr>
      <w:r w:rsidDel="00000000" w:rsidR="00000000" w:rsidRPr="00000000">
        <w:rPr>
          <w:rtl w:val="0"/>
        </w:rPr>
        <w:t xml:space="preserve">Column 4 : estimate Azimuth [deg]</w:t>
      </w:r>
    </w:p>
    <w:p w:rsidR="00000000" w:rsidDel="00000000" w:rsidP="00000000" w:rsidRDefault="00000000" w:rsidRPr="00000000" w14:paraId="0000006D">
      <w:pPr>
        <w:numPr>
          <w:ilvl w:val="0"/>
          <w:numId w:val="5"/>
        </w:numPr>
        <w:spacing w:after="0" w:afterAutospacing="0" w:before="0" w:beforeAutospacing="0" w:lineRule="auto"/>
        <w:ind w:left="720" w:hanging="360"/>
        <w:rPr>
          <w:sz w:val="22"/>
          <w:szCs w:val="22"/>
        </w:rPr>
      </w:pPr>
      <w:r w:rsidDel="00000000" w:rsidR="00000000" w:rsidRPr="00000000">
        <w:rPr>
          <w:rtl w:val="0"/>
        </w:rPr>
        <w:t xml:space="preserve">Column 5 : estimate Tilt [deg]</w:t>
      </w:r>
    </w:p>
    <w:p w:rsidR="00000000" w:rsidDel="00000000" w:rsidP="00000000" w:rsidRDefault="00000000" w:rsidRPr="00000000" w14:paraId="0000006E">
      <w:pPr>
        <w:numPr>
          <w:ilvl w:val="0"/>
          <w:numId w:val="5"/>
        </w:numPr>
        <w:spacing w:after="0" w:afterAutospacing="0" w:before="0" w:beforeAutospacing="0" w:lineRule="auto"/>
        <w:ind w:left="720" w:hanging="360"/>
        <w:rPr>
          <w:sz w:val="22"/>
          <w:szCs w:val="22"/>
        </w:rPr>
      </w:pPr>
      <w:r w:rsidDel="00000000" w:rsidR="00000000" w:rsidRPr="00000000">
        <w:rPr>
          <w:rtl w:val="0"/>
        </w:rPr>
        <w:t xml:space="preserve">Column 6 : estimate Roll [deg]</w:t>
      </w:r>
    </w:p>
    <w:p w:rsidR="00000000" w:rsidDel="00000000" w:rsidP="00000000" w:rsidRDefault="00000000" w:rsidRPr="00000000" w14:paraId="0000006F">
      <w:pPr>
        <w:numPr>
          <w:ilvl w:val="0"/>
          <w:numId w:val="5"/>
        </w:numPr>
        <w:spacing w:after="0" w:afterAutospacing="0" w:before="0" w:beforeAutospacing="0" w:lineRule="auto"/>
        <w:ind w:left="720" w:hanging="360"/>
        <w:rPr>
          <w:sz w:val="22"/>
          <w:szCs w:val="22"/>
        </w:rPr>
      </w:pPr>
      <w:r w:rsidDel="00000000" w:rsidR="00000000" w:rsidRPr="00000000">
        <w:rPr>
          <w:rtl w:val="0"/>
        </w:rPr>
        <w:t xml:space="preserve">Column 7 : uncertainty X coordinate (longitude) [deg], </w:t>
      </w:r>
    </w:p>
    <w:p w:rsidR="00000000" w:rsidDel="00000000" w:rsidP="00000000" w:rsidRDefault="00000000" w:rsidRPr="00000000" w14:paraId="00000070">
      <w:pPr>
        <w:numPr>
          <w:ilvl w:val="0"/>
          <w:numId w:val="5"/>
        </w:numPr>
        <w:spacing w:after="0" w:afterAutospacing="0" w:before="0" w:beforeAutospacing="0" w:lineRule="auto"/>
        <w:ind w:left="720" w:hanging="360"/>
        <w:rPr>
          <w:sz w:val="22"/>
          <w:szCs w:val="22"/>
        </w:rPr>
      </w:pPr>
      <w:r w:rsidDel="00000000" w:rsidR="00000000" w:rsidRPr="00000000">
        <w:rPr>
          <w:rtl w:val="0"/>
        </w:rPr>
        <w:t xml:space="preserve">Column 8 : uncertainty  Y coordinate (latitude) [deg], </w:t>
      </w:r>
    </w:p>
    <w:p w:rsidR="00000000" w:rsidDel="00000000" w:rsidP="00000000" w:rsidRDefault="00000000" w:rsidRPr="00000000" w14:paraId="00000071">
      <w:pPr>
        <w:numPr>
          <w:ilvl w:val="0"/>
          <w:numId w:val="5"/>
        </w:numPr>
        <w:spacing w:after="0" w:afterAutospacing="0" w:before="0" w:beforeAutospacing="0" w:lineRule="auto"/>
        <w:ind w:left="720" w:hanging="360"/>
        <w:rPr>
          <w:sz w:val="22"/>
          <w:szCs w:val="22"/>
        </w:rPr>
      </w:pPr>
      <w:r w:rsidDel="00000000" w:rsidR="00000000" w:rsidRPr="00000000">
        <w:rPr>
          <w:rtl w:val="0"/>
        </w:rPr>
        <w:t xml:space="preserve">Column 9 : uncertainty Altitude [metres], </w:t>
      </w:r>
    </w:p>
    <w:p w:rsidR="00000000" w:rsidDel="00000000" w:rsidP="00000000" w:rsidRDefault="00000000" w:rsidRPr="00000000" w14:paraId="00000072">
      <w:pPr>
        <w:numPr>
          <w:ilvl w:val="0"/>
          <w:numId w:val="5"/>
        </w:numPr>
        <w:spacing w:after="0" w:afterAutospacing="0" w:before="0" w:beforeAutospacing="0" w:lineRule="auto"/>
        <w:ind w:left="720" w:hanging="360"/>
        <w:rPr>
          <w:sz w:val="22"/>
          <w:szCs w:val="22"/>
        </w:rPr>
      </w:pPr>
      <w:r w:rsidDel="00000000" w:rsidR="00000000" w:rsidRPr="00000000">
        <w:rPr>
          <w:rtl w:val="0"/>
        </w:rPr>
        <w:t xml:space="preserve">Column 10 : uncertainty Azimuth [deg]</w:t>
      </w:r>
    </w:p>
    <w:p w:rsidR="00000000" w:rsidDel="00000000" w:rsidP="00000000" w:rsidRDefault="00000000" w:rsidRPr="00000000" w14:paraId="00000073">
      <w:pPr>
        <w:numPr>
          <w:ilvl w:val="0"/>
          <w:numId w:val="5"/>
        </w:numPr>
        <w:spacing w:after="0" w:afterAutospacing="0" w:before="0" w:beforeAutospacing="0" w:lineRule="auto"/>
        <w:ind w:left="720" w:hanging="360"/>
        <w:rPr>
          <w:sz w:val="22"/>
          <w:szCs w:val="22"/>
        </w:rPr>
      </w:pPr>
      <w:r w:rsidDel="00000000" w:rsidR="00000000" w:rsidRPr="00000000">
        <w:rPr>
          <w:rtl w:val="0"/>
        </w:rPr>
        <w:t xml:space="preserve">Column 11 : uncertainty Tilt [deg]</w:t>
      </w:r>
    </w:p>
    <w:p w:rsidR="00000000" w:rsidDel="00000000" w:rsidP="00000000" w:rsidRDefault="00000000" w:rsidRPr="00000000" w14:paraId="00000074">
      <w:pPr>
        <w:numPr>
          <w:ilvl w:val="0"/>
          <w:numId w:val="5"/>
        </w:numPr>
        <w:spacing w:after="240" w:before="0" w:beforeAutospacing="0" w:lineRule="auto"/>
        <w:ind w:left="720" w:hanging="360"/>
        <w:rPr>
          <w:sz w:val="22"/>
          <w:szCs w:val="22"/>
        </w:rPr>
      </w:pPr>
      <w:r w:rsidDel="00000000" w:rsidR="00000000" w:rsidRPr="00000000">
        <w:rPr>
          <w:rtl w:val="0"/>
        </w:rPr>
        <w:t xml:space="preserve">Column 12 : uncertainty Roll [deg]</w:t>
      </w:r>
    </w:p>
    <w:p w:rsidR="00000000" w:rsidDel="00000000" w:rsidP="00000000" w:rsidRDefault="00000000" w:rsidRPr="00000000" w14:paraId="00000075">
      <w:pPr>
        <w:spacing w:after="240" w:before="240" w:lineRule="auto"/>
        <w:ind w:left="720" w:firstLine="0"/>
        <w:rPr>
          <w:sz w:val="26"/>
          <w:szCs w:val="26"/>
          <w:u w:val="single"/>
        </w:rPr>
      </w:pPr>
      <w:r w:rsidDel="00000000" w:rsidR="00000000" w:rsidRPr="00000000">
        <w:rPr>
          <w:sz w:val="26"/>
          <w:szCs w:val="26"/>
          <w:u w:val="single"/>
          <w:rtl w:val="0"/>
        </w:rPr>
        <w:t xml:space="preserve">Notes: </w:t>
      </w:r>
    </w:p>
    <w:p w:rsidR="00000000" w:rsidDel="00000000" w:rsidP="00000000" w:rsidRDefault="00000000" w:rsidRPr="00000000" w14:paraId="00000076">
      <w:pPr>
        <w:numPr>
          <w:ilvl w:val="0"/>
          <w:numId w:val="10"/>
        </w:numPr>
        <w:spacing w:after="0" w:afterAutospacing="0" w:before="240" w:lineRule="auto"/>
        <w:ind w:left="720" w:hanging="360"/>
        <w:rPr>
          <w:sz w:val="22"/>
          <w:szCs w:val="22"/>
        </w:rPr>
      </w:pPr>
      <w:r w:rsidDel="00000000" w:rsidR="00000000" w:rsidRPr="00000000">
        <w:rPr>
          <w:rtl w:val="0"/>
        </w:rPr>
        <w:t xml:space="preserve">Uncertainty: (1 sigma - standard Uncertainty [3]) </w:t>
      </w:r>
    </w:p>
    <w:p w:rsidR="00000000" w:rsidDel="00000000" w:rsidP="00000000" w:rsidRDefault="00000000" w:rsidRPr="00000000" w14:paraId="00000077">
      <w:pPr>
        <w:numPr>
          <w:ilvl w:val="0"/>
          <w:numId w:val="10"/>
        </w:numPr>
        <w:ind w:left="720" w:hanging="360"/>
        <w:rPr>
          <w:sz w:val="22"/>
          <w:szCs w:val="22"/>
        </w:rPr>
      </w:pPr>
      <w:r w:rsidDel="00000000" w:rsidR="00000000" w:rsidRPr="00000000">
        <w:rPr>
          <w:rtl w:val="0"/>
        </w:rPr>
        <w:t xml:space="preserve">Position: Coordinates are in WGS84 coordinate system and height in [metres].</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2"/>
        <w:keepNext w:val="0"/>
        <w:keepLines w:val="0"/>
        <w:spacing w:before="280" w:lineRule="auto"/>
        <w:rPr/>
      </w:pPr>
      <w:bookmarkStart w:colFirst="0" w:colLast="0" w:name="_xw9dwes0i6ak" w:id="8"/>
      <w:bookmarkEnd w:id="8"/>
      <w:r w:rsidDel="00000000" w:rsidR="00000000" w:rsidRPr="00000000">
        <w:rPr>
          <w:rtl w:val="0"/>
        </w:rPr>
        <w:t xml:space="preserve">Evaluation Criterias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jc w:val="both"/>
        <w:rPr>
          <w:highlight w:val="white"/>
        </w:rPr>
      </w:pPr>
      <w:r w:rsidDel="00000000" w:rsidR="00000000" w:rsidRPr="00000000">
        <w:rPr>
          <w:rtl w:val="0"/>
        </w:rPr>
        <w:t xml:space="preserve">Accuracy on positioning (70 %), Providing a meaningful uncertainty statement (30 %). If Uncertainty statement is provided, competitor will be judged on the median of their </w:t>
      </w:r>
      <w:r w:rsidDel="00000000" w:rsidR="00000000" w:rsidRPr="00000000">
        <w:rPr>
          <w:highlight w:val="white"/>
          <w:rtl w:val="0"/>
        </w:rPr>
        <w:t xml:space="preserve">l</w:t>
      </w:r>
      <w:r w:rsidDel="00000000" w:rsidR="00000000" w:rsidRPr="00000000">
        <w:rPr>
          <w:highlight w:val="white"/>
          <w:rtl w:val="0"/>
        </w:rPr>
        <w:t xml:space="preserve">owest uncertainty 5 % image</w:t>
      </w:r>
      <w:r w:rsidDel="00000000" w:rsidR="00000000" w:rsidRPr="00000000">
        <w:rPr>
          <w:highlight w:val="white"/>
          <w:rtl w:val="0"/>
        </w:rPr>
        <w:t xml:space="preserve">. We do this to motivate accurate uncertainty estimates. 5 % of estimates is considered acceptable as for absolute updates are required in only in relatively low frequency (conisdering good dead reconing scheme is present).</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b w:val="1"/>
          <w:sz w:val="26"/>
          <w:szCs w:val="26"/>
        </w:rPr>
      </w:pPr>
      <w:r w:rsidDel="00000000" w:rsidR="00000000" w:rsidRPr="00000000">
        <w:rPr>
          <w:b w:val="1"/>
          <w:sz w:val="26"/>
          <w:szCs w:val="26"/>
        </w:rPr>
        <w:drawing>
          <wp:inline distB="114300" distT="114300" distL="114300" distR="114300">
            <wp:extent cx="6224588" cy="1598698"/>
            <wp:effectExtent b="0" l="0" r="0" t="0"/>
            <wp:docPr id="11"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6224588" cy="159869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b w:val="1"/>
          <w:sz w:val="26"/>
          <w:szCs w:val="26"/>
        </w:rPr>
      </w:pPr>
      <w:r w:rsidDel="00000000" w:rsidR="00000000" w:rsidRPr="00000000">
        <w:rPr>
          <w:rtl w:val="0"/>
        </w:rPr>
      </w:r>
    </w:p>
    <w:p w:rsidR="00000000" w:rsidDel="00000000" w:rsidP="00000000" w:rsidRDefault="00000000" w:rsidRPr="00000000" w14:paraId="0000007F">
      <w:pPr>
        <w:rPr>
          <w:b w:val="1"/>
          <w:sz w:val="26"/>
          <w:szCs w:val="26"/>
        </w:rPr>
      </w:pPr>
      <w:r w:rsidDel="00000000" w:rsidR="00000000" w:rsidRPr="00000000">
        <w:rPr>
          <w:b w:val="1"/>
          <w:sz w:val="26"/>
          <w:szCs w:val="26"/>
          <w:rtl w:val="0"/>
        </w:rPr>
        <w:t xml:space="preserve">Error calculation metric - Mean Average Error (MAE)</w:t>
      </w:r>
    </w:p>
    <w:p w:rsidR="00000000" w:rsidDel="00000000" w:rsidP="00000000" w:rsidRDefault="00000000" w:rsidRPr="00000000" w14:paraId="00000080">
      <w:pPr>
        <w:rPr>
          <w:b w:val="1"/>
          <w:sz w:val="26"/>
          <w:szCs w:val="26"/>
        </w:rPr>
      </w:pPr>
      <w:r w:rsidDel="00000000" w:rsidR="00000000" w:rsidRPr="00000000">
        <w:rPr>
          <w:rtl w:val="0"/>
        </w:rPr>
      </w:r>
    </w:p>
    <w:p w:rsidR="00000000" w:rsidDel="00000000" w:rsidP="00000000" w:rsidRDefault="00000000" w:rsidRPr="00000000" w14:paraId="00000081">
      <w:pPr>
        <w:rPr>
          <w:b w:val="1"/>
          <w:sz w:val="26"/>
          <w:szCs w:val="26"/>
        </w:rPr>
      </w:pPr>
      <w:r w:rsidDel="00000000" w:rsidR="00000000" w:rsidRPr="00000000">
        <w:rPr>
          <w:b w:val="1"/>
          <w:sz w:val="26"/>
          <w:szCs w:val="26"/>
        </w:rPr>
        <w:drawing>
          <wp:inline distB="114300" distT="114300" distL="114300" distR="114300">
            <wp:extent cx="7243763" cy="3260074"/>
            <wp:effectExtent b="0" l="0" r="0" t="0"/>
            <wp:docPr id="6"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7243763" cy="326007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b w:val="1"/>
          <w:sz w:val="26"/>
          <w:szCs w:val="26"/>
        </w:rPr>
      </w:pPr>
      <w:r w:rsidDel="00000000" w:rsidR="00000000" w:rsidRPr="00000000">
        <w:rPr>
          <w:rtl w:val="0"/>
        </w:rPr>
      </w:r>
    </w:p>
    <w:p w:rsidR="00000000" w:rsidDel="00000000" w:rsidP="00000000" w:rsidRDefault="00000000" w:rsidRPr="00000000" w14:paraId="00000083">
      <w:pPr>
        <w:rPr>
          <w:b w:val="1"/>
          <w:sz w:val="26"/>
          <w:szCs w:val="26"/>
        </w:rPr>
      </w:pPr>
      <w:r w:rsidDel="00000000" w:rsidR="00000000" w:rsidRPr="00000000">
        <w:rPr>
          <w:rtl w:val="0"/>
        </w:rPr>
      </w:r>
    </w:p>
    <w:p w:rsidR="00000000" w:rsidDel="00000000" w:rsidP="00000000" w:rsidRDefault="00000000" w:rsidRPr="00000000" w14:paraId="00000084">
      <w:pPr>
        <w:rPr>
          <w:b w:val="1"/>
          <w:sz w:val="26"/>
          <w:szCs w:val="26"/>
        </w:rPr>
      </w:pPr>
      <w:r w:rsidDel="00000000" w:rsidR="00000000" w:rsidRPr="00000000">
        <w:rPr>
          <w:b w:val="1"/>
          <w:sz w:val="26"/>
          <w:szCs w:val="26"/>
          <w:rtl w:val="0"/>
        </w:rPr>
        <w:t xml:space="preserve">Uncertainty quality metric - En [4]</w:t>
      </w:r>
    </w:p>
    <w:p w:rsidR="00000000" w:rsidDel="00000000" w:rsidP="00000000" w:rsidRDefault="00000000" w:rsidRPr="00000000" w14:paraId="00000085">
      <w:pPr>
        <w:spacing w:after="240" w:before="240" w:lineRule="auto"/>
        <w:jc w:val="center"/>
        <w:rPr>
          <w:b w:val="1"/>
        </w:rPr>
      </w:pPr>
      <w:r w:rsidDel="00000000" w:rsidR="00000000" w:rsidRPr="00000000">
        <w:rPr>
          <w:b w:val="1"/>
        </w:rPr>
        <w:drawing>
          <wp:inline distB="114300" distT="114300" distL="114300" distR="114300">
            <wp:extent cx="3752850" cy="2967562"/>
            <wp:effectExtent b="0" l="0" r="0" t="0"/>
            <wp:docPr id="4"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3752850" cy="2967562"/>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40" w:before="240" w:lineRule="auto"/>
        <w:rPr/>
      </w:pPr>
      <w:r w:rsidDel="00000000" w:rsidR="00000000" w:rsidRPr="00000000">
        <w:rPr>
          <w:rtl w:val="0"/>
        </w:rPr>
        <w:t xml:space="preserve">An Uncertain statement is useful if:</w:t>
      </w:r>
    </w:p>
    <w:p w:rsidR="00000000" w:rsidDel="00000000" w:rsidP="00000000" w:rsidRDefault="00000000" w:rsidRPr="00000000" w14:paraId="00000087">
      <w:pPr>
        <w:spacing w:after="240" w:before="240" w:lineRule="auto"/>
        <w:ind w:left="360"/>
        <w:rPr/>
      </w:pPr>
      <w:r w:rsidDel="00000000" w:rsidR="00000000" w:rsidRPr="00000000">
        <w:rPr>
          <w:rtl w:val="0"/>
        </w:rPr>
        <w:t xml:space="preserve">a)</w:t>
      </w:r>
      <w:r w:rsidDel="00000000" w:rsidR="00000000" w:rsidRPr="00000000">
        <w:rPr>
          <w:sz w:val="14"/>
          <w:szCs w:val="14"/>
          <w:rtl w:val="0"/>
        </w:rPr>
        <w:t xml:space="preserve">  </w:t>
        <w:tab/>
      </w:r>
      <w:r w:rsidDel="00000000" w:rsidR="00000000" w:rsidRPr="00000000">
        <w:rPr>
          <w:rtl w:val="0"/>
        </w:rPr>
        <w:t xml:space="preserve">It can help one filter systematically images below a certain error threshold</w:t>
      </w:r>
    </w:p>
    <w:p w:rsidR="00000000" w:rsidDel="00000000" w:rsidP="00000000" w:rsidRDefault="00000000" w:rsidRPr="00000000" w14:paraId="00000088">
      <w:pPr>
        <w:spacing w:after="240" w:before="240" w:lineRule="auto"/>
        <w:ind w:left="360"/>
        <w:rPr/>
      </w:pPr>
      <w:r w:rsidDel="00000000" w:rsidR="00000000" w:rsidRPr="00000000">
        <w:rPr>
          <w:rtl w:val="0"/>
        </w:rPr>
        <w:t xml:space="preserve">b)</w:t>
      </w:r>
      <w:r w:rsidDel="00000000" w:rsidR="00000000" w:rsidRPr="00000000">
        <w:rPr>
          <w:sz w:val="14"/>
          <w:szCs w:val="14"/>
          <w:rtl w:val="0"/>
        </w:rPr>
        <w:t xml:space="preserve"> </w:t>
        <w:tab/>
      </w:r>
      <w:r w:rsidDel="00000000" w:rsidR="00000000" w:rsidRPr="00000000">
        <w:rPr>
          <w:rtl w:val="0"/>
        </w:rPr>
        <w:t xml:space="preserve">Capture within it the actual magnitude of the errors</w:t>
      </w:r>
    </w:p>
    <w:p w:rsidR="00000000" w:rsidDel="00000000" w:rsidP="00000000" w:rsidRDefault="00000000" w:rsidRPr="00000000" w14:paraId="00000089">
      <w:pPr>
        <w:spacing w:after="240" w:before="240" w:lineRule="auto"/>
        <w:rPr/>
      </w:pPr>
      <w:r w:rsidDel="00000000" w:rsidR="00000000" w:rsidRPr="00000000">
        <w:rPr>
          <w:rtl w:val="0"/>
        </w:rPr>
        <w:t xml:space="preserve">Criteria for uncertainty statement? An evaluation parameter inspired by the coordinate metrology standards - [4]</w:t>
      </w:r>
    </w:p>
    <w:p w:rsidR="00000000" w:rsidDel="00000000" w:rsidP="00000000" w:rsidRDefault="00000000" w:rsidRPr="00000000" w14:paraId="0000008A">
      <w:pPr>
        <w:spacing w:after="240" w:before="240" w:lineRule="auto"/>
        <w:rPr/>
      </w:pPr>
      <w:r w:rsidDel="00000000" w:rsidR="00000000" w:rsidRPr="00000000">
        <w:rPr>
          <w:rtl w:val="0"/>
        </w:rPr>
        <w:t xml:space="preserve">Where for each single estimation of each pose En value should be estimated</w:t>
      </w:r>
    </w:p>
    <w:p w:rsidR="00000000" w:rsidDel="00000000" w:rsidP="00000000" w:rsidRDefault="00000000" w:rsidRPr="00000000" w14:paraId="0000008B">
      <w:pPr>
        <w:spacing w:after="240" w:before="240" w:lineRule="auto"/>
        <w:rPr/>
      </w:pPr>
      <w:r w:rsidDel="00000000" w:rsidR="00000000" w:rsidRPr="00000000">
        <w:rPr/>
        <w:drawing>
          <wp:inline distB="114300" distT="114300" distL="114300" distR="114300">
            <wp:extent cx="8953500" cy="790575"/>
            <wp:effectExtent b="0" l="0" r="0" t="0"/>
            <wp:docPr id="10"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895350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Rule="auto"/>
        <w:jc w:val="both"/>
        <w:rPr/>
      </w:pPr>
      <w:r w:rsidDel="00000000" w:rsidR="00000000" w:rsidRPr="00000000">
        <w:rPr>
          <w:rtl w:val="0"/>
        </w:rPr>
        <w:t xml:space="preserve">Ymodel applied = Prediction (Neural Network)</w:t>
      </w:r>
    </w:p>
    <w:p w:rsidR="00000000" w:rsidDel="00000000" w:rsidP="00000000" w:rsidRDefault="00000000" w:rsidRPr="00000000" w14:paraId="0000008D">
      <w:pPr>
        <w:spacing w:after="240" w:before="240" w:lineRule="auto"/>
        <w:jc w:val="both"/>
        <w:rPr/>
      </w:pPr>
      <w:r w:rsidDel="00000000" w:rsidR="00000000" w:rsidRPr="00000000">
        <w:rPr>
          <w:rtl w:val="0"/>
        </w:rPr>
        <w:t xml:space="preserve">Yval = Reference (ground truth)</w:t>
      </w:r>
    </w:p>
    <w:p w:rsidR="00000000" w:rsidDel="00000000" w:rsidP="00000000" w:rsidRDefault="00000000" w:rsidRPr="00000000" w14:paraId="0000008E">
      <w:pPr>
        <w:spacing w:after="240" w:before="240" w:lineRule="auto"/>
        <w:jc w:val="both"/>
        <w:rPr/>
      </w:pPr>
      <w:r w:rsidDel="00000000" w:rsidR="00000000" w:rsidRPr="00000000">
        <w:rPr>
          <w:rtl w:val="0"/>
        </w:rPr>
        <w:t xml:space="preserve">Uval = Uncertainty of reference (RTK GNSS fusion) = 2.2 cm – 1 sigma and 1.1 deg - 1 sigma</w:t>
      </w:r>
    </w:p>
    <w:p w:rsidR="00000000" w:rsidDel="00000000" w:rsidP="00000000" w:rsidRDefault="00000000" w:rsidRPr="00000000" w14:paraId="0000008F">
      <w:pPr>
        <w:spacing w:after="240" w:before="240" w:lineRule="auto"/>
        <w:jc w:val="both"/>
        <w:rPr/>
      </w:pPr>
      <w:r w:rsidDel="00000000" w:rsidR="00000000" w:rsidRPr="00000000">
        <w:rPr>
          <w:rtl w:val="0"/>
        </w:rPr>
        <w:t xml:space="preserve">Umodel applied = Uncertainty of Neural Network – 1sigma</w:t>
      </w:r>
    </w:p>
    <w:p w:rsidR="00000000" w:rsidDel="00000000" w:rsidP="00000000" w:rsidRDefault="00000000" w:rsidRPr="00000000" w14:paraId="00000090">
      <w:pPr>
        <w:spacing w:after="240" w:before="240" w:lineRule="auto"/>
        <w:jc w:val="both"/>
        <w:rPr/>
      </w:pPr>
      <w:r w:rsidDel="00000000" w:rsidR="00000000" w:rsidRPr="00000000">
        <w:rPr>
          <w:rtl w:val="0"/>
        </w:rPr>
        <w:t xml:space="preserve">Once En value is calculated for each pose/uncertainty pairs a mean of those values is taken for each DoF. The final En value is then calculated. It can be used to judge the overal pose uncertainty quality. If En is in the provided range as shown below it will be considered useful (points gained). The provided range is given as such to ensure U captures errors without unecesearly enlarging the Uncertainty bounds.</w:t>
      </w:r>
    </w:p>
    <w:p w:rsidR="00000000" w:rsidDel="00000000" w:rsidP="00000000" w:rsidRDefault="00000000" w:rsidRPr="00000000" w14:paraId="00000091">
      <w:pPr>
        <w:spacing w:after="240" w:before="240" w:lineRule="auto"/>
        <w:rPr>
          <w:b w:val="1"/>
          <w:sz w:val="26"/>
          <w:szCs w:val="26"/>
        </w:rPr>
      </w:pPr>
      <w:r w:rsidDel="00000000" w:rsidR="00000000" w:rsidRPr="00000000">
        <w:rPr/>
        <w:drawing>
          <wp:inline distB="114300" distT="114300" distL="114300" distR="114300">
            <wp:extent cx="8953500" cy="790575"/>
            <wp:effectExtent b="0" l="0" r="0" t="0"/>
            <wp:docPr id="3"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895350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1"/>
        <w:keepNext w:val="0"/>
        <w:keepLines w:val="0"/>
        <w:spacing w:before="280" w:lineRule="auto"/>
        <w:rPr/>
      </w:pPr>
      <w:bookmarkStart w:colFirst="0" w:colLast="0" w:name="_gv2keeptj86t" w:id="9"/>
      <w:bookmarkEnd w:id="9"/>
      <w:r w:rsidDel="00000000" w:rsidR="00000000" w:rsidRPr="00000000">
        <w:rPr>
          <w:b w:val="1"/>
          <w:sz w:val="46"/>
          <w:szCs w:val="46"/>
          <w:rtl w:val="0"/>
        </w:rPr>
        <w:t xml:space="preserve">Terms and Conditions</w:t>
      </w:r>
      <w:r w:rsidDel="00000000" w:rsidR="00000000" w:rsidRPr="00000000">
        <w:rPr>
          <w:rtl w:val="0"/>
        </w:rPr>
      </w:r>
    </w:p>
    <w:p w:rsidR="00000000" w:rsidDel="00000000" w:rsidP="00000000" w:rsidRDefault="00000000" w:rsidRPr="00000000" w14:paraId="00000093">
      <w:pPr>
        <w:pStyle w:val="Heading2"/>
        <w:spacing w:before="480" w:lineRule="auto"/>
        <w:jc w:val="both"/>
        <w:rPr/>
      </w:pPr>
      <w:bookmarkStart w:colFirst="0" w:colLast="0" w:name="_2pfyie4sesp4" w:id="10"/>
      <w:bookmarkEnd w:id="10"/>
      <w:r w:rsidDel="00000000" w:rsidR="00000000" w:rsidRPr="00000000">
        <w:rPr>
          <w:rtl w:val="0"/>
        </w:rPr>
        <w:t xml:space="preserve">Data</w:t>
      </w:r>
      <w:r w:rsidDel="00000000" w:rsidR="00000000" w:rsidRPr="00000000">
        <w:rPr>
          <w:rtl w:val="0"/>
        </w:rPr>
      </w:r>
    </w:p>
    <w:p w:rsidR="00000000" w:rsidDel="00000000" w:rsidP="00000000" w:rsidRDefault="00000000" w:rsidRPr="00000000" w14:paraId="00000094">
      <w:pPr>
        <w:numPr>
          <w:ilvl w:val="0"/>
          <w:numId w:val="8"/>
        </w:numPr>
        <w:spacing w:after="0" w:afterAutospacing="0" w:before="240" w:lineRule="auto"/>
        <w:ind w:left="720" w:hanging="360"/>
        <w:jc w:val="both"/>
        <w:rPr>
          <w:u w:val="none"/>
        </w:rPr>
      </w:pPr>
      <w:r w:rsidDel="00000000" w:rsidR="00000000" w:rsidRPr="00000000">
        <w:rPr>
          <w:rtl w:val="0"/>
        </w:rPr>
        <w:t xml:space="preserve">The datasets and competition should be cited acordingly in any further use or mention.</w:t>
      </w:r>
    </w:p>
    <w:p w:rsidR="00000000" w:rsidDel="00000000" w:rsidP="00000000" w:rsidRDefault="00000000" w:rsidRPr="00000000" w14:paraId="00000095">
      <w:pPr>
        <w:numPr>
          <w:ilvl w:val="0"/>
          <w:numId w:val="8"/>
        </w:numPr>
        <w:spacing w:after="240" w:before="0" w:beforeAutospacing="0" w:lineRule="auto"/>
        <w:ind w:left="720" w:hanging="360"/>
        <w:jc w:val="both"/>
        <w:rPr>
          <w:u w:val="none"/>
        </w:rPr>
      </w:pPr>
      <w:r w:rsidDel="00000000" w:rsidR="00000000" w:rsidRPr="00000000">
        <w:rPr>
          <w:rtl w:val="0"/>
        </w:rPr>
        <w:t xml:space="preserve">The data should not be used for any other purpouces than academic or industrial research.</w:t>
      </w:r>
    </w:p>
    <w:p w:rsidR="00000000" w:rsidDel="00000000" w:rsidP="00000000" w:rsidRDefault="00000000" w:rsidRPr="00000000" w14:paraId="00000096">
      <w:pPr>
        <w:spacing w:after="240" w:before="240" w:lineRule="auto"/>
        <w:jc w:val="both"/>
        <w:rPr/>
      </w:pPr>
      <w:r w:rsidDel="00000000" w:rsidR="00000000" w:rsidRPr="00000000">
        <w:rPr>
          <w:rtl w:val="0"/>
        </w:rPr>
        <w:t xml:space="preserve"> </w:t>
      </w:r>
    </w:p>
    <w:p w:rsidR="00000000" w:rsidDel="00000000" w:rsidP="00000000" w:rsidRDefault="00000000" w:rsidRPr="00000000" w14:paraId="00000097">
      <w:pPr>
        <w:pStyle w:val="Heading2"/>
        <w:spacing w:after="240" w:before="240" w:lineRule="auto"/>
        <w:jc w:val="both"/>
        <w:rPr/>
      </w:pPr>
      <w:bookmarkStart w:colFirst="0" w:colLast="0" w:name="_w2jjzdf3xw7x" w:id="11"/>
      <w:bookmarkEnd w:id="11"/>
      <w:r w:rsidDel="00000000" w:rsidR="00000000" w:rsidRPr="00000000">
        <w:rPr>
          <w:rtl w:val="0"/>
        </w:rPr>
        <w:t xml:space="preserve">Judging the entries </w:t>
      </w:r>
    </w:p>
    <w:p w:rsidR="00000000" w:rsidDel="00000000" w:rsidP="00000000" w:rsidRDefault="00000000" w:rsidRPr="00000000" w14:paraId="00000098">
      <w:pPr>
        <w:numPr>
          <w:ilvl w:val="0"/>
          <w:numId w:val="6"/>
        </w:numPr>
        <w:spacing w:after="0" w:afterAutospacing="0" w:before="240" w:lineRule="auto"/>
        <w:ind w:left="720" w:hanging="360"/>
        <w:jc w:val="both"/>
        <w:rPr>
          <w:u w:val="none"/>
        </w:rPr>
      </w:pPr>
      <w:r w:rsidDel="00000000" w:rsidR="00000000" w:rsidRPr="00000000">
        <w:rPr>
          <w:rtl w:val="0"/>
        </w:rPr>
        <w:t xml:space="preserve">Each participant must create a CodaLab account to register. Only one account per user is allowed.</w:t>
      </w:r>
    </w:p>
    <w:p w:rsidR="00000000" w:rsidDel="00000000" w:rsidP="00000000" w:rsidRDefault="00000000" w:rsidRPr="00000000" w14:paraId="00000099">
      <w:pPr>
        <w:numPr>
          <w:ilvl w:val="0"/>
          <w:numId w:val="6"/>
        </w:numPr>
        <w:spacing w:after="0" w:afterAutospacing="0" w:before="0" w:beforeAutospacing="0" w:lineRule="auto"/>
        <w:ind w:left="720" w:hanging="360"/>
        <w:jc w:val="both"/>
        <w:rPr>
          <w:u w:val="none"/>
        </w:rPr>
      </w:pPr>
      <w:r w:rsidDel="00000000" w:rsidR="00000000" w:rsidRPr="00000000">
        <w:rPr>
          <w:rtl w:val="0"/>
        </w:rPr>
        <w:t xml:space="preserve">Evaluation criteria will be used to define the overal winner. Best results = winners. However only participants who adhore to the bottom mentioned conditions will be considered eligible for receiving the open source monetary prizes 1st and 2nd place.</w:t>
      </w:r>
    </w:p>
    <w:p w:rsidR="00000000" w:rsidDel="00000000" w:rsidP="00000000" w:rsidRDefault="00000000" w:rsidRPr="00000000" w14:paraId="0000009A">
      <w:pPr>
        <w:numPr>
          <w:ilvl w:val="0"/>
          <w:numId w:val="6"/>
        </w:numPr>
        <w:spacing w:after="0" w:afterAutospacing="0" w:before="0" w:beforeAutospacing="0" w:lineRule="auto"/>
        <w:ind w:left="720" w:hanging="360"/>
        <w:jc w:val="both"/>
      </w:pPr>
      <w:r w:rsidDel="00000000" w:rsidR="00000000" w:rsidRPr="00000000">
        <w:rPr>
          <w:rtl w:val="0"/>
        </w:rPr>
        <w:t xml:space="preserve">To receive the monterey prize the top runners must:</w:t>
      </w:r>
    </w:p>
    <w:p w:rsidR="00000000" w:rsidDel="00000000" w:rsidP="00000000" w:rsidRDefault="00000000" w:rsidRPr="00000000" w14:paraId="0000009B">
      <w:pPr>
        <w:numPr>
          <w:ilvl w:val="1"/>
          <w:numId w:val="6"/>
        </w:numPr>
        <w:spacing w:after="0" w:afterAutospacing="0" w:before="0" w:beforeAutospacing="0" w:lineRule="auto"/>
        <w:ind w:left="1440" w:hanging="360"/>
        <w:jc w:val="both"/>
        <w:rPr>
          <w:u w:val="none"/>
        </w:rPr>
      </w:pPr>
      <w:r w:rsidDel="00000000" w:rsidR="00000000" w:rsidRPr="00000000">
        <w:rPr>
          <w:rtl w:val="0"/>
        </w:rPr>
        <w:t xml:space="preserve">Deliver to the Competition Organizer the final model’s software code (training and inference code) as used to generate the winning submission and associated documentation written in English. The delivered software code must be capable of generating the winning submission and contain a description of resources required to build and/or run the executable code successfully. Their code will be tested internaly on hidden for the participants validation dataset.</w:t>
      </w:r>
    </w:p>
    <w:p w:rsidR="00000000" w:rsidDel="00000000" w:rsidP="00000000" w:rsidRDefault="00000000" w:rsidRPr="00000000" w14:paraId="0000009C">
      <w:pPr>
        <w:numPr>
          <w:ilvl w:val="1"/>
          <w:numId w:val="6"/>
        </w:numPr>
        <w:spacing w:after="0" w:afterAutospacing="0" w:before="0" w:beforeAutospacing="0" w:lineRule="auto"/>
        <w:ind w:left="1440" w:hanging="360"/>
        <w:jc w:val="both"/>
        <w:rPr>
          <w:u w:val="none"/>
        </w:rPr>
      </w:pPr>
      <w:r w:rsidDel="00000000" w:rsidR="00000000" w:rsidRPr="00000000">
        <w:rPr>
          <w:rtl w:val="0"/>
        </w:rPr>
        <w:t xml:space="preserve">To receive the monterey prize the top runners must also deliver the software code well documented.</w:t>
      </w:r>
    </w:p>
    <w:p w:rsidR="00000000" w:rsidDel="00000000" w:rsidP="00000000" w:rsidRDefault="00000000" w:rsidRPr="00000000" w14:paraId="0000009D">
      <w:pPr>
        <w:numPr>
          <w:ilvl w:val="1"/>
          <w:numId w:val="6"/>
        </w:numPr>
        <w:spacing w:after="240" w:before="0" w:beforeAutospacing="0" w:lineRule="auto"/>
        <w:ind w:left="1440" w:hanging="360"/>
        <w:jc w:val="both"/>
        <w:rPr>
          <w:u w:val="none"/>
        </w:rPr>
      </w:pPr>
      <w:r w:rsidDel="00000000" w:rsidR="00000000" w:rsidRPr="00000000">
        <w:rPr>
          <w:rtl w:val="0"/>
        </w:rPr>
        <w:t xml:space="preserve">Must agree for their git and report to be submitted open source for the community to benefit.</w:t>
      </w:r>
    </w:p>
    <w:p w:rsidR="00000000" w:rsidDel="00000000" w:rsidP="00000000" w:rsidRDefault="00000000" w:rsidRPr="00000000" w14:paraId="0000009E">
      <w:pPr>
        <w:pStyle w:val="Heading1"/>
        <w:spacing w:before="480" w:lineRule="auto"/>
        <w:jc w:val="both"/>
        <w:rPr/>
      </w:pPr>
      <w:bookmarkStart w:colFirst="0" w:colLast="0" w:name="_88w20zddx6nt" w:id="12"/>
      <w:bookmarkEnd w:id="12"/>
      <w:r w:rsidDel="00000000" w:rsidR="00000000" w:rsidRPr="00000000">
        <w:rPr>
          <w:rtl w:val="0"/>
        </w:rPr>
        <w:t xml:space="preserve">Prizes attribution</w:t>
      </w:r>
    </w:p>
    <w:p w:rsidR="00000000" w:rsidDel="00000000" w:rsidP="00000000" w:rsidRDefault="00000000" w:rsidRPr="00000000" w14:paraId="0000009F">
      <w:pPr>
        <w:spacing w:after="240" w:before="240" w:lineRule="auto"/>
        <w:jc w:val="both"/>
        <w:rPr>
          <w:b w:val="1"/>
          <w:sz w:val="46"/>
          <w:szCs w:val="46"/>
        </w:rPr>
      </w:pPr>
      <w:r w:rsidDel="00000000" w:rsidR="00000000" w:rsidRPr="00000000">
        <w:rPr>
          <w:rtl w:val="0"/>
        </w:rPr>
        <w:t xml:space="preserve">If a team wins a monetary prize, the Competition Organizer will allocate the prize money in even shares between team members unless the team unanimously contacts the Competition Organizer within three business days following the submission deadline to request an alternative prize distribution.</w:t>
      </w:r>
      <w:r w:rsidDel="00000000" w:rsidR="00000000" w:rsidRPr="00000000">
        <w:rPr>
          <w:rtl w:val="0"/>
        </w:rPr>
      </w:r>
    </w:p>
    <w:p w:rsidR="00000000" w:rsidDel="00000000" w:rsidP="00000000" w:rsidRDefault="00000000" w:rsidRPr="00000000" w14:paraId="000000A0">
      <w:pPr>
        <w:pStyle w:val="Heading1"/>
        <w:keepNext w:val="0"/>
        <w:keepLines w:val="0"/>
        <w:spacing w:before="480" w:lineRule="auto"/>
        <w:rPr>
          <w:b w:val="1"/>
          <w:sz w:val="46"/>
          <w:szCs w:val="46"/>
        </w:rPr>
      </w:pPr>
      <w:bookmarkStart w:colFirst="0" w:colLast="0" w:name="_xfijc4kj0rjh" w:id="13"/>
      <w:bookmarkEnd w:id="13"/>
      <w:r w:rsidDel="00000000" w:rsidR="00000000" w:rsidRPr="00000000">
        <w:rPr>
          <w:b w:val="1"/>
          <w:sz w:val="46"/>
          <w:szCs w:val="46"/>
          <w:rtl w:val="0"/>
        </w:rPr>
        <w:t xml:space="preserve">Schedule</w:t>
      </w:r>
    </w:p>
    <w:p w:rsidR="00000000" w:rsidDel="00000000" w:rsidP="00000000" w:rsidRDefault="00000000" w:rsidRPr="00000000" w14:paraId="000000A1">
      <w:pPr>
        <w:numPr>
          <w:ilvl w:val="0"/>
          <w:numId w:val="3"/>
        </w:numPr>
        <w:spacing w:after="0" w:afterAutospacing="0" w:before="240" w:lineRule="auto"/>
        <w:ind w:left="720" w:hanging="360"/>
      </w:pPr>
      <w:r w:rsidDel="00000000" w:rsidR="00000000" w:rsidRPr="00000000">
        <w:rPr>
          <w:rtl w:val="0"/>
        </w:rPr>
        <w:t xml:space="preserve">Starts: June XX, 2022, 8 a.m.</w:t>
      </w:r>
    </w:p>
    <w:p w:rsidR="00000000" w:rsidDel="00000000" w:rsidP="00000000" w:rsidRDefault="00000000" w:rsidRPr="00000000" w14:paraId="000000A2">
      <w:pPr>
        <w:numPr>
          <w:ilvl w:val="0"/>
          <w:numId w:val="3"/>
        </w:numPr>
        <w:spacing w:after="240" w:before="0" w:beforeAutospacing="0" w:lineRule="auto"/>
        <w:ind w:left="720" w:hanging="360"/>
      </w:pPr>
      <w:r w:rsidDel="00000000" w:rsidR="00000000" w:rsidRPr="00000000">
        <w:rPr>
          <w:rtl w:val="0"/>
        </w:rPr>
        <w:t xml:space="preserve">Ends : September XX, 2022, 8 a.m.</w:t>
      </w:r>
    </w:p>
    <w:p w:rsidR="00000000" w:rsidDel="00000000" w:rsidP="00000000" w:rsidRDefault="00000000" w:rsidRPr="00000000" w14:paraId="000000A3">
      <w:pPr>
        <w:pStyle w:val="Heading1"/>
        <w:keepNext w:val="0"/>
        <w:keepLines w:val="0"/>
        <w:spacing w:before="480" w:lineRule="auto"/>
        <w:rPr>
          <w:b w:val="1"/>
          <w:sz w:val="46"/>
          <w:szCs w:val="46"/>
        </w:rPr>
      </w:pPr>
      <w:bookmarkStart w:colFirst="0" w:colLast="0" w:name="_5zu95q1mwdyp" w:id="14"/>
      <w:bookmarkEnd w:id="14"/>
      <w:r w:rsidDel="00000000" w:rsidR="00000000" w:rsidRPr="00000000">
        <w:rPr>
          <w:b w:val="1"/>
          <w:sz w:val="46"/>
          <w:szCs w:val="46"/>
          <w:rtl w:val="0"/>
        </w:rPr>
        <w:t xml:space="preserve">Organization committee</w:t>
      </w:r>
    </w:p>
    <w:p w:rsidR="00000000" w:rsidDel="00000000" w:rsidP="00000000" w:rsidRDefault="00000000" w:rsidRPr="00000000" w14:paraId="000000A4">
      <w:pPr>
        <w:rPr>
          <w:color w:val="1155cc"/>
          <w:u w:val="single"/>
        </w:rPr>
      </w:pPr>
      <w:r w:rsidDel="00000000" w:rsidR="00000000" w:rsidRPr="00000000">
        <w:rPr>
          <w:rtl w:val="0"/>
        </w:rPr>
        <w:t xml:space="preserve">Scientific supervisor : </w:t>
      </w:r>
      <w:r w:rsidDel="00000000" w:rsidR="00000000" w:rsidRPr="00000000">
        <w:rPr>
          <w:b w:val="1"/>
          <w:rtl w:val="0"/>
        </w:rPr>
        <w:t xml:space="preserve">Iordan Doytchinov</w:t>
      </w:r>
      <w:r w:rsidDel="00000000" w:rsidR="00000000" w:rsidRPr="00000000">
        <w:rPr>
          <w:rtl w:val="0"/>
        </w:rPr>
        <w:t xml:space="preserve"> </w:t>
      </w:r>
      <w:hyperlink r:id="rId30">
        <w:r w:rsidDel="00000000" w:rsidR="00000000" w:rsidRPr="00000000">
          <w:rPr>
            <w:color w:val="1155cc"/>
            <w:u w:val="single"/>
            <w:rtl w:val="0"/>
          </w:rPr>
          <w:t xml:space="preserve">Profile</w:t>
        </w:r>
      </w:hyperlink>
      <w:r w:rsidDel="00000000" w:rsidR="00000000" w:rsidRPr="00000000">
        <w:rPr>
          <w:rtl w:val="0"/>
        </w:rPr>
      </w:r>
    </w:p>
    <w:p w:rsidR="00000000" w:rsidDel="00000000" w:rsidP="00000000" w:rsidRDefault="00000000" w:rsidRPr="00000000" w14:paraId="000000A5">
      <w:pPr>
        <w:rPr>
          <w:color w:val="1155cc"/>
          <w:u w:val="single"/>
        </w:rPr>
      </w:pPr>
      <w:r w:rsidDel="00000000" w:rsidR="00000000" w:rsidRPr="00000000">
        <w:rPr>
          <w:rtl w:val="0"/>
        </w:rPr>
        <w:t xml:space="preserve">Technical manager : </w:t>
      </w:r>
      <w:r w:rsidDel="00000000" w:rsidR="00000000" w:rsidRPr="00000000">
        <w:rPr>
          <w:b w:val="1"/>
          <w:rtl w:val="0"/>
        </w:rPr>
        <w:t xml:space="preserve">RÃ©gis Longchamp</w:t>
      </w:r>
      <w:r w:rsidDel="00000000" w:rsidR="00000000" w:rsidRPr="00000000">
        <w:rPr>
          <w:rtl w:val="0"/>
        </w:rPr>
        <w:t xml:space="preserve"> </w:t>
      </w:r>
      <w:hyperlink r:id="rId31">
        <w:r w:rsidDel="00000000" w:rsidR="00000000" w:rsidRPr="00000000">
          <w:rPr>
            <w:color w:val="1155cc"/>
            <w:u w:val="single"/>
            <w:rtl w:val="0"/>
          </w:rPr>
          <w:t xml:space="preserve">Profile</w:t>
        </w:r>
      </w:hyperlink>
      <w:r w:rsidDel="00000000" w:rsidR="00000000" w:rsidRPr="00000000">
        <w:rPr>
          <w:rtl w:val="0"/>
        </w:rPr>
      </w:r>
    </w:p>
    <w:p w:rsidR="00000000" w:rsidDel="00000000" w:rsidP="00000000" w:rsidRDefault="00000000" w:rsidRPr="00000000" w14:paraId="000000A6">
      <w:pPr>
        <w:pStyle w:val="Heading1"/>
        <w:keepNext w:val="0"/>
        <w:keepLines w:val="0"/>
        <w:spacing w:before="480" w:lineRule="auto"/>
        <w:rPr>
          <w:b w:val="1"/>
          <w:sz w:val="46"/>
          <w:szCs w:val="46"/>
        </w:rPr>
      </w:pPr>
      <w:bookmarkStart w:colFirst="0" w:colLast="0" w:name="_372iktorfc17" w:id="15"/>
      <w:bookmarkEnd w:id="15"/>
      <w:r w:rsidDel="00000000" w:rsidR="00000000" w:rsidRPr="00000000">
        <w:rPr>
          <w:b w:val="1"/>
          <w:sz w:val="46"/>
          <w:szCs w:val="46"/>
          <w:rtl w:val="0"/>
        </w:rPr>
        <w:t xml:space="preserve">Prizes</w:t>
      </w:r>
    </w:p>
    <w:p w:rsidR="00000000" w:rsidDel="00000000" w:rsidP="00000000" w:rsidRDefault="00000000" w:rsidRPr="00000000" w14:paraId="000000A7">
      <w:pPr>
        <w:numPr>
          <w:ilvl w:val="0"/>
          <w:numId w:val="4"/>
        </w:numPr>
        <w:spacing w:after="0" w:afterAutospacing="0" w:before="240" w:lineRule="auto"/>
        <w:ind w:left="720" w:hanging="360"/>
      </w:pPr>
      <w:r w:rsidDel="00000000" w:rsidR="00000000" w:rsidRPr="00000000">
        <w:rPr>
          <w:rtl w:val="0"/>
        </w:rPr>
        <w:t xml:space="preserve">1st place: 8,000 CHF</w:t>
      </w:r>
    </w:p>
    <w:p w:rsidR="00000000" w:rsidDel="00000000" w:rsidP="00000000" w:rsidRDefault="00000000" w:rsidRPr="00000000" w14:paraId="000000A8">
      <w:pPr>
        <w:numPr>
          <w:ilvl w:val="0"/>
          <w:numId w:val="4"/>
        </w:numPr>
        <w:spacing w:after="240" w:before="0" w:beforeAutospacing="0" w:lineRule="auto"/>
        <w:ind w:left="720" w:hanging="360"/>
      </w:pPr>
      <w:r w:rsidDel="00000000" w:rsidR="00000000" w:rsidRPr="00000000">
        <w:rPr>
          <w:rtl w:val="0"/>
        </w:rPr>
        <w:t xml:space="preserve">2th place: 2,000 CHF</w:t>
      </w:r>
    </w:p>
    <w:p w:rsidR="00000000" w:rsidDel="00000000" w:rsidP="00000000" w:rsidRDefault="00000000" w:rsidRPr="00000000" w14:paraId="000000A9">
      <w:pPr>
        <w:rPr/>
      </w:pPr>
      <w:r w:rsidDel="00000000" w:rsidR="00000000" w:rsidRPr="00000000">
        <w:rPr>
          <w:rtl w:val="0"/>
        </w:rPr>
        <w:t xml:space="preserve">See the terms and conditions for further details</w:t>
      </w:r>
    </w:p>
    <w:p w:rsidR="00000000" w:rsidDel="00000000" w:rsidP="00000000" w:rsidRDefault="00000000" w:rsidRPr="00000000" w14:paraId="000000AA">
      <w:pPr>
        <w:pStyle w:val="Heading1"/>
        <w:keepNext w:val="0"/>
        <w:keepLines w:val="0"/>
        <w:spacing w:before="480" w:lineRule="auto"/>
        <w:rPr>
          <w:b w:val="1"/>
          <w:sz w:val="46"/>
          <w:szCs w:val="46"/>
        </w:rPr>
      </w:pPr>
      <w:bookmarkStart w:colFirst="0" w:colLast="0" w:name="_rurbh7u3jy2i" w:id="16"/>
      <w:bookmarkEnd w:id="16"/>
      <w:r w:rsidDel="00000000" w:rsidR="00000000" w:rsidRPr="00000000">
        <w:rPr>
          <w:b w:val="1"/>
          <w:sz w:val="46"/>
          <w:szCs w:val="46"/>
          <w:rtl w:val="0"/>
        </w:rPr>
        <w:t xml:space="preserve">References</w:t>
      </w:r>
    </w:p>
    <w:p w:rsidR="00000000" w:rsidDel="00000000" w:rsidP="00000000" w:rsidRDefault="00000000" w:rsidRPr="00000000" w14:paraId="000000AB">
      <w:pPr>
        <w:rPr/>
      </w:pPr>
      <w:r w:rsidDel="00000000" w:rsidR="00000000" w:rsidRPr="00000000">
        <w:rPr>
          <w:sz w:val="26"/>
          <w:szCs w:val="26"/>
          <w:rtl w:val="0"/>
        </w:rPr>
        <w:t xml:space="preserve">[1]</w:t>
      </w:r>
      <w:r w:rsidDel="00000000" w:rsidR="00000000" w:rsidRPr="00000000">
        <w:rPr>
          <w:b w:val="1"/>
          <w:sz w:val="46"/>
          <w:szCs w:val="46"/>
          <w:rtl w:val="0"/>
        </w:rPr>
        <w:t xml:space="preserve"> </w:t>
      </w:r>
      <w:hyperlink r:id="rId32">
        <w:r w:rsidDel="00000000" w:rsidR="00000000" w:rsidRPr="00000000">
          <w:rPr>
            <w:color w:val="1155cc"/>
            <w:u w:val="single"/>
            <w:rtl w:val="0"/>
          </w:rPr>
          <w:t xml:space="preserve">Previous related project website</w:t>
        </w:r>
      </w:hyperlink>
      <w:r w:rsidDel="00000000" w:rsidR="00000000" w:rsidRPr="00000000">
        <w:rPr>
          <w:rtl w:val="0"/>
        </w:rPr>
        <w:t xml:space="preserve"> (coordinate scene regression based architecture)</w:t>
      </w:r>
    </w:p>
    <w:p w:rsidR="00000000" w:rsidDel="00000000" w:rsidP="00000000" w:rsidRDefault="00000000" w:rsidRPr="00000000" w14:paraId="000000AC">
      <w:pPr>
        <w:rPr/>
      </w:pPr>
      <w:r w:rsidDel="00000000" w:rsidR="00000000" w:rsidRPr="00000000">
        <w:rPr>
          <w:sz w:val="26"/>
          <w:szCs w:val="26"/>
          <w:rtl w:val="0"/>
        </w:rPr>
        <w:t xml:space="preserve">[2]</w:t>
      </w:r>
      <w:r w:rsidDel="00000000" w:rsidR="00000000" w:rsidRPr="00000000">
        <w:rPr>
          <w:b w:val="1"/>
          <w:sz w:val="46"/>
          <w:szCs w:val="46"/>
          <w:rtl w:val="0"/>
        </w:rPr>
        <w:t xml:space="preserve"> </w:t>
      </w:r>
      <w:hyperlink r:id="rId33">
        <w:r w:rsidDel="00000000" w:rsidR="00000000" w:rsidRPr="00000000">
          <w:rPr>
            <w:color w:val="1155cc"/>
            <w:u w:val="single"/>
            <w:rtl w:val="0"/>
          </w:rPr>
          <w:t xml:space="preserve">Competing State of the art architecture</w:t>
        </w:r>
      </w:hyperlink>
      <w:r w:rsidDel="00000000" w:rsidR="00000000" w:rsidRPr="00000000">
        <w:rPr>
          <w:rtl w:val="0"/>
        </w:rPr>
        <w:t xml:space="preserve"> (feature regression based localisation)</w:t>
      </w:r>
      <w:r w:rsidDel="00000000" w:rsidR="00000000" w:rsidRPr="00000000">
        <w:rPr>
          <w:rtl w:val="0"/>
        </w:rPr>
      </w:r>
    </w:p>
    <w:p w:rsidR="00000000" w:rsidDel="00000000" w:rsidP="00000000" w:rsidRDefault="00000000" w:rsidRPr="00000000" w14:paraId="000000AD">
      <w:pPr>
        <w:rPr/>
      </w:pPr>
      <w:r w:rsidDel="00000000" w:rsidR="00000000" w:rsidRPr="00000000">
        <w:rPr>
          <w:sz w:val="26"/>
          <w:szCs w:val="26"/>
          <w:rtl w:val="0"/>
        </w:rPr>
        <w:t xml:space="preserve">[3]</w:t>
      </w:r>
      <w:r w:rsidDel="00000000" w:rsidR="00000000" w:rsidRPr="00000000">
        <w:rPr>
          <w:b w:val="1"/>
          <w:sz w:val="46"/>
          <w:szCs w:val="46"/>
          <w:rtl w:val="0"/>
        </w:rPr>
        <w:t xml:space="preserve"> </w:t>
      </w:r>
      <w:hyperlink r:id="rId34">
        <w:r w:rsidDel="00000000" w:rsidR="00000000" w:rsidRPr="00000000">
          <w:rPr>
            <w:color w:val="1155cc"/>
            <w:u w:val="single"/>
            <w:rtl w:val="0"/>
          </w:rPr>
          <w:t xml:space="preserve">Standard Uncertainty</w:t>
        </w:r>
      </w:hyperlink>
      <w:r w:rsidDel="00000000" w:rsidR="00000000" w:rsidRPr="00000000">
        <w:rPr>
          <w:rtl w:val="0"/>
        </w:rPr>
      </w:r>
    </w:p>
    <w:p w:rsidR="00000000" w:rsidDel="00000000" w:rsidP="00000000" w:rsidRDefault="00000000" w:rsidRPr="00000000" w14:paraId="000000AE">
      <w:pPr>
        <w:rPr/>
      </w:pPr>
      <w:r w:rsidDel="00000000" w:rsidR="00000000" w:rsidRPr="00000000">
        <w:rPr>
          <w:sz w:val="26"/>
          <w:szCs w:val="26"/>
          <w:rtl w:val="0"/>
        </w:rPr>
        <w:t xml:space="preserve">[4]</w:t>
      </w:r>
      <w:r w:rsidDel="00000000" w:rsidR="00000000" w:rsidRPr="00000000">
        <w:rPr>
          <w:b w:val="1"/>
          <w:sz w:val="46"/>
          <w:szCs w:val="46"/>
          <w:rtl w:val="0"/>
        </w:rPr>
        <w:t xml:space="preserve"> </w:t>
      </w:r>
      <w:hyperlink r:id="rId35">
        <w:r w:rsidDel="00000000" w:rsidR="00000000" w:rsidRPr="00000000">
          <w:rPr>
            <w:color w:val="1155cc"/>
            <w:u w:val="single"/>
            <w:rtl w:val="0"/>
          </w:rPr>
          <w:t xml:space="preserve">How can you judge the quality of your Uncertainty?</w:t>
        </w:r>
      </w:hyperlink>
      <w:r w:rsidDel="00000000" w:rsidR="00000000" w:rsidRPr="00000000">
        <w:rPr>
          <w:rtl w:val="0"/>
        </w:rPr>
      </w:r>
    </w:p>
    <w:p w:rsidR="00000000" w:rsidDel="00000000" w:rsidP="00000000" w:rsidRDefault="00000000" w:rsidRPr="00000000" w14:paraId="000000AF">
      <w:pPr>
        <w:spacing w:after="240" w:before="240" w:lineRule="auto"/>
        <w:ind w:left="720" w:firstLine="0"/>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b w:val="1"/>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epsg.io/4978" TargetMode="External"/><Relationship Id="rId22" Type="http://schemas.openxmlformats.org/officeDocument/2006/relationships/hyperlink" Target="https://epsg.io/4979" TargetMode="External"/><Relationship Id="rId21" Type="http://schemas.openxmlformats.org/officeDocument/2006/relationships/hyperlink" Target="https://epsg.io/4978" TargetMode="External"/><Relationship Id="rId24" Type="http://schemas.openxmlformats.org/officeDocument/2006/relationships/image" Target="media/image8.png"/><Relationship Id="rId23" Type="http://schemas.openxmlformats.org/officeDocument/2006/relationships/hyperlink" Target="https://www.oc.nps.edu/oc2902w/coord/llhxyz.ht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TOPO-EPFL/TOPO-DataGen" TargetMode="External"/><Relationship Id="rId26" Type="http://schemas.openxmlformats.org/officeDocument/2006/relationships/image" Target="media/image11.png"/><Relationship Id="rId25" Type="http://schemas.openxmlformats.org/officeDocument/2006/relationships/image" Target="media/image3.png"/><Relationship Id="rId28" Type="http://schemas.openxmlformats.org/officeDocument/2006/relationships/image" Target="media/image2.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1.png"/><Relationship Id="rId7" Type="http://schemas.openxmlformats.org/officeDocument/2006/relationships/hyperlink" Target="https://github.com/TOPO-EPFL/TOPO-DataGen" TargetMode="External"/><Relationship Id="rId8" Type="http://schemas.openxmlformats.org/officeDocument/2006/relationships/image" Target="media/image5.png"/><Relationship Id="rId31" Type="http://schemas.openxmlformats.org/officeDocument/2006/relationships/hyperlink" Target="https://people.epfl.ch/regis.longchamp" TargetMode="External"/><Relationship Id="rId30" Type="http://schemas.openxmlformats.org/officeDocument/2006/relationships/hyperlink" Target="https://people.epfl.ch/iordan.doytchinov?lang=en" TargetMode="External"/><Relationship Id="rId11" Type="http://schemas.openxmlformats.org/officeDocument/2006/relationships/image" Target="media/image12.png"/><Relationship Id="rId33" Type="http://schemas.openxmlformats.org/officeDocument/2006/relationships/hyperlink" Target="https://psarlin.com/pixloc/" TargetMode="External"/><Relationship Id="rId10" Type="http://schemas.openxmlformats.org/officeDocument/2006/relationships/image" Target="media/image10.png"/><Relationship Id="rId32" Type="http://schemas.openxmlformats.org/officeDocument/2006/relationships/hyperlink" Target="https://crossloc.github.io/" TargetMode="External"/><Relationship Id="rId13" Type="http://schemas.openxmlformats.org/officeDocument/2006/relationships/image" Target="media/image4.png"/><Relationship Id="rId35" Type="http://schemas.openxmlformats.org/officeDocument/2006/relationships/hyperlink" Target="https://www.iso.org/obp/ui/#iso:std:iso:ts:15530:-4:ed-1:v1:en" TargetMode="External"/><Relationship Id="rId12" Type="http://schemas.openxmlformats.org/officeDocument/2006/relationships/image" Target="media/image13.png"/><Relationship Id="rId34" Type="http://schemas.openxmlformats.org/officeDocument/2006/relationships/hyperlink" Target="https://physics.nist.gov/cgi-bin/cuu/Info/Constants/definitions.html#:~:text=Standard%20Uncertainty%20and%20Relative%20Standard%20Uncertainty%20Definitions,is%20not%20equal%20to%200" TargetMode="External"/><Relationship Id="rId15" Type="http://schemas.openxmlformats.org/officeDocument/2006/relationships/image" Target="media/image9.png"/><Relationship Id="rId14" Type="http://schemas.openxmlformats.org/officeDocument/2006/relationships/hyperlink" Target="https://github.com/TOPO-EPFL/TOPO-DataGen" TargetMode="External"/><Relationship Id="rId17" Type="http://schemas.openxmlformats.org/officeDocument/2006/relationships/hyperlink" Target="https://zenodo.org/record/6650721/files/train.zip?download=1" TargetMode="External"/><Relationship Id="rId16" Type="http://schemas.openxmlformats.org/officeDocument/2006/relationships/hyperlink" Target="https://en.wikipedia.org/wiki/Latin_hypercube_sampling" TargetMode="External"/><Relationship Id="rId19" Type="http://schemas.openxmlformats.org/officeDocument/2006/relationships/hyperlink" Target="https://epsg.io/4978" TargetMode="External"/><Relationship Id="rId18" Type="http://schemas.openxmlformats.org/officeDocument/2006/relationships/hyperlink" Target="https://zenodo.org/record/6669020/files/validation.zip?download=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